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8A" w:rsidRPr="00523105" w:rsidRDefault="00405F24" w:rsidP="00405F24">
      <w:pPr>
        <w:spacing w:after="0"/>
        <w:rPr>
          <w:rFonts w:cstheme="minorHAnsi"/>
        </w:rPr>
      </w:pPr>
      <w:r>
        <w:rPr>
          <w:rFonts w:cstheme="minorHAnsi"/>
          <w:b/>
          <w:u w:val="single"/>
        </w:rPr>
        <w:t>Tuesday April 21st</w:t>
      </w:r>
      <w:r w:rsidR="00465F8A" w:rsidRPr="00465F8A">
        <w:rPr>
          <w:rFonts w:cstheme="minorHAnsi"/>
          <w:b/>
          <w:u w:val="single"/>
        </w:rPr>
        <w:t xml:space="preserve"> 2020</w:t>
      </w: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English</w:t>
      </w:r>
    </w:p>
    <w:p w:rsidR="00465F8A" w:rsidRPr="00465F8A" w:rsidRDefault="00465F8A" w:rsidP="00465F8A">
      <w:pPr>
        <w:pStyle w:val="ListParagraph"/>
        <w:numPr>
          <w:ilvl w:val="0"/>
          <w:numId w:val="5"/>
        </w:numPr>
        <w:spacing w:after="0"/>
        <w:rPr>
          <w:rFonts w:eastAsia="Calibri" w:cstheme="minorHAnsi"/>
          <w:b/>
        </w:rPr>
      </w:pPr>
      <w:r w:rsidRPr="00465F8A">
        <w:rPr>
          <w:rFonts w:eastAsia="Calibri" w:cstheme="minorHAnsi"/>
          <w:b/>
        </w:rPr>
        <w:t>Purple Mash Story</w:t>
      </w:r>
    </w:p>
    <w:p w:rsidR="00465F8A" w:rsidRPr="005B298C" w:rsidRDefault="00465F8A" w:rsidP="005B298C">
      <w:pPr>
        <w:pStyle w:val="ListParagraph"/>
        <w:numPr>
          <w:ilvl w:val="0"/>
          <w:numId w:val="5"/>
        </w:numPr>
        <w:spacing w:after="0"/>
        <w:rPr>
          <w:rFonts w:eastAsia="Calibri" w:cstheme="minorHAnsi"/>
        </w:rPr>
      </w:pPr>
      <w:r w:rsidRPr="005B298C">
        <w:rPr>
          <w:rFonts w:eastAsia="Calibri" w:cstheme="minorHAnsi"/>
        </w:rPr>
        <w:t>Go to 2do and read the online story, then complet</w:t>
      </w:r>
      <w:r w:rsidR="00523105" w:rsidRPr="005B298C">
        <w:rPr>
          <w:rFonts w:eastAsia="Calibri" w:cstheme="minorHAnsi"/>
        </w:rPr>
        <w:t xml:space="preserve">e the multiple choice questions on </w:t>
      </w:r>
      <w:r w:rsidRPr="005B298C">
        <w:rPr>
          <w:rFonts w:eastAsia="Calibri" w:cstheme="minorHAnsi"/>
        </w:rPr>
        <w:t>The Settlers</w:t>
      </w:r>
      <w:r w:rsidR="00523105" w:rsidRPr="005B298C">
        <w:rPr>
          <w:rFonts w:eastAsia="Calibri" w:cstheme="minorHAnsi"/>
        </w:rPr>
        <w:t>, Chapter 2.</w:t>
      </w:r>
    </w:p>
    <w:p w:rsidR="00F84FCC" w:rsidRPr="00F84FCC" w:rsidRDefault="00F84FCC" w:rsidP="00465F8A">
      <w:pPr>
        <w:spacing w:after="0"/>
        <w:rPr>
          <w:rFonts w:eastAsia="Calibri" w:cstheme="minorHAnsi"/>
          <w:i/>
        </w:rPr>
      </w:pPr>
      <w:r w:rsidRPr="00F84FCC">
        <w:rPr>
          <w:rFonts w:eastAsia="Calibri" w:cstheme="minorHAnsi"/>
          <w:i/>
        </w:rPr>
        <w:t xml:space="preserve">The chapter began with Ash having a strange dream. He thought that the sound of his sister snoring was a roaring bear. </w:t>
      </w:r>
    </w:p>
    <w:p w:rsidR="00240069" w:rsidRDefault="00523105" w:rsidP="00465F8A">
      <w:pPr>
        <w:spacing w:after="0"/>
        <w:rPr>
          <w:rFonts w:eastAsia="Calibri" w:cstheme="minorHAnsi"/>
        </w:rPr>
      </w:pPr>
      <w:r w:rsidRPr="00465F8A">
        <w:rPr>
          <w:rFonts w:eastAsia="Calibri" w:cstheme="minorHAnsi"/>
        </w:rPr>
        <w:t xml:space="preserve"> </w:t>
      </w:r>
      <w:r w:rsidR="00465F8A" w:rsidRPr="00465F8A">
        <w:rPr>
          <w:rFonts w:eastAsia="Calibri" w:cstheme="minorHAnsi"/>
        </w:rPr>
        <w:t xml:space="preserve">(If no laptop) PDF </w:t>
      </w:r>
      <w:r w:rsidR="000D162B" w:rsidRPr="00465F8A">
        <w:rPr>
          <w:rFonts w:eastAsia="Calibri" w:cstheme="minorHAnsi"/>
        </w:rPr>
        <w:t>of Chapter</w:t>
      </w:r>
      <w:r>
        <w:rPr>
          <w:rFonts w:eastAsia="Calibri" w:cstheme="minorHAnsi"/>
        </w:rPr>
        <w:t xml:space="preserve"> 2</w:t>
      </w:r>
      <w:r w:rsidR="00465F8A" w:rsidRPr="00465F8A">
        <w:rPr>
          <w:rFonts w:eastAsia="Calibri" w:cstheme="minorHAnsi"/>
        </w:rPr>
        <w:t xml:space="preserve"> Multiple choice questions available to print off and to be completed in your purple homework </w:t>
      </w:r>
      <w:r w:rsidR="00880F99" w:rsidRPr="00465F8A">
        <w:rPr>
          <w:rFonts w:eastAsia="Calibri" w:cstheme="minorHAnsi"/>
        </w:rPr>
        <w:t>book. (</w:t>
      </w:r>
      <w:r w:rsidR="00465F8A" w:rsidRPr="00465F8A">
        <w:rPr>
          <w:rFonts w:eastAsia="Calibri" w:cstheme="minorHAnsi"/>
        </w:rPr>
        <w:t>If you use this method, please indicate in the message box on the app.)</w:t>
      </w:r>
    </w:p>
    <w:p w:rsidR="00450291" w:rsidRPr="005B298C" w:rsidRDefault="00450291" w:rsidP="005B298C">
      <w:pPr>
        <w:pStyle w:val="ListParagraph"/>
        <w:numPr>
          <w:ilvl w:val="0"/>
          <w:numId w:val="7"/>
        </w:numPr>
        <w:spacing w:after="0"/>
        <w:rPr>
          <w:rFonts w:eastAsia="Calibri" w:cstheme="minorHAnsi"/>
        </w:rPr>
      </w:pPr>
      <w:r w:rsidRPr="005B298C">
        <w:rPr>
          <w:rFonts w:eastAsia="Calibri" w:cstheme="minorHAnsi"/>
        </w:rPr>
        <w:t xml:space="preserve">Then you need to write about </w:t>
      </w:r>
      <w:r w:rsidRPr="005B298C">
        <w:rPr>
          <w:rFonts w:eastAsia="Calibri" w:cstheme="minorHAnsi"/>
          <w:b/>
        </w:rPr>
        <w:t>a strange dream</w:t>
      </w:r>
      <w:r w:rsidRPr="005B298C">
        <w:rPr>
          <w:rFonts w:eastAsia="Calibri" w:cstheme="minorHAnsi"/>
        </w:rPr>
        <w:t xml:space="preserve"> you have had. This has also been set as a 2do. Don’t forget to scroll over the Think About box on the left for instructions and ideas of what to write about.</w:t>
      </w:r>
    </w:p>
    <w:p w:rsidR="00465F8A" w:rsidRPr="00465F8A" w:rsidRDefault="00465F8A" w:rsidP="00465F8A">
      <w:pPr>
        <w:spacing w:after="0"/>
        <w:rPr>
          <w:rFonts w:eastAsia="Calibri" w:cstheme="minorHAnsi"/>
        </w:rPr>
      </w:pP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Maths</w:t>
      </w:r>
    </w:p>
    <w:p w:rsidR="00465F8A" w:rsidRPr="00465F8A" w:rsidRDefault="00523105" w:rsidP="00465F8A">
      <w:pPr>
        <w:pStyle w:val="ListParagraph"/>
        <w:numPr>
          <w:ilvl w:val="0"/>
          <w:numId w:val="3"/>
        </w:numPr>
        <w:spacing w:after="0"/>
        <w:rPr>
          <w:rFonts w:cstheme="minorHAnsi"/>
          <w:b/>
        </w:rPr>
      </w:pPr>
      <w:r>
        <w:rPr>
          <w:rFonts w:cstheme="minorHAnsi"/>
          <w:b/>
        </w:rPr>
        <w:t xml:space="preserve">White Rose Maths Lesson 2 </w:t>
      </w:r>
      <w:r w:rsidR="00465F8A" w:rsidRPr="00465F8A">
        <w:rPr>
          <w:rFonts w:cstheme="minorHAnsi"/>
          <w:b/>
        </w:rPr>
        <w:t>(Can be accessed via school website)</w:t>
      </w:r>
    </w:p>
    <w:p w:rsidR="00465F8A" w:rsidRPr="00465F8A" w:rsidRDefault="00465F8A" w:rsidP="00465F8A">
      <w:pPr>
        <w:spacing w:after="0"/>
        <w:rPr>
          <w:rFonts w:cstheme="minorHAnsi"/>
        </w:rPr>
      </w:pPr>
      <w:r w:rsidRPr="00465F8A">
        <w:rPr>
          <w:rFonts w:cstheme="minorHAnsi"/>
        </w:rPr>
        <w:t>Year 3- – Equivalent Fractions</w:t>
      </w:r>
      <w:r w:rsidR="00523105">
        <w:rPr>
          <w:rFonts w:cstheme="minorHAnsi"/>
        </w:rPr>
        <w:t xml:space="preserve"> (3)</w:t>
      </w:r>
    </w:p>
    <w:p w:rsidR="00465F8A" w:rsidRPr="00465F8A" w:rsidRDefault="00465F8A" w:rsidP="00465F8A">
      <w:pPr>
        <w:spacing w:after="0"/>
        <w:rPr>
          <w:rFonts w:cstheme="minorHAnsi"/>
        </w:rPr>
      </w:pPr>
      <w:r w:rsidRPr="00465F8A">
        <w:rPr>
          <w:rFonts w:cstheme="minorHAnsi"/>
        </w:rPr>
        <w:t xml:space="preserve"> https://whiterosemaths.com/homelearning/year-3/</w:t>
      </w:r>
    </w:p>
    <w:p w:rsidR="00465F8A" w:rsidRPr="00465F8A" w:rsidRDefault="00465F8A" w:rsidP="00465F8A">
      <w:pPr>
        <w:spacing w:after="0"/>
        <w:rPr>
          <w:rFonts w:cstheme="minorHAnsi"/>
        </w:rPr>
      </w:pPr>
      <w:r w:rsidRPr="00465F8A">
        <w:rPr>
          <w:rFonts w:cstheme="minorHAnsi"/>
        </w:rPr>
        <w:t xml:space="preserve">Year 4: </w:t>
      </w:r>
      <w:r w:rsidR="00523105">
        <w:rPr>
          <w:rFonts w:cstheme="minorHAnsi"/>
        </w:rPr>
        <w:t>Write decimals</w:t>
      </w:r>
    </w:p>
    <w:p w:rsidR="00465F8A" w:rsidRPr="00465F8A" w:rsidRDefault="00465F8A" w:rsidP="00465F8A">
      <w:pPr>
        <w:spacing w:after="0"/>
        <w:rPr>
          <w:rFonts w:cstheme="minorHAnsi"/>
        </w:rPr>
      </w:pPr>
      <w:r w:rsidRPr="00465F8A">
        <w:rPr>
          <w:rFonts w:cstheme="minorHAnsi"/>
        </w:rPr>
        <w:t>https://whiterosemaths.com/homelearning/year-4/</w:t>
      </w:r>
      <w:r w:rsidRPr="00465F8A">
        <w:rPr>
          <w:rFonts w:cstheme="minorHAnsi"/>
        </w:rPr>
        <w:cr/>
      </w:r>
      <w:bookmarkStart w:id="0" w:name="_GoBack"/>
      <w:bookmarkEnd w:id="0"/>
    </w:p>
    <w:p w:rsidR="00465F8A" w:rsidRPr="00465F8A" w:rsidRDefault="00465F8A" w:rsidP="00465F8A">
      <w:pPr>
        <w:pStyle w:val="ListParagraph"/>
        <w:numPr>
          <w:ilvl w:val="0"/>
          <w:numId w:val="3"/>
        </w:numPr>
        <w:spacing w:after="0"/>
        <w:rPr>
          <w:rFonts w:eastAsia="Calibri" w:cstheme="minorHAnsi"/>
        </w:rPr>
      </w:pPr>
      <w:r w:rsidRPr="00465F8A">
        <w:rPr>
          <w:rFonts w:eastAsia="Calibri" w:cstheme="minorHAnsi"/>
          <w:b/>
        </w:rPr>
        <w:t>Times table book</w:t>
      </w:r>
      <w:r w:rsidRPr="00465F8A">
        <w:rPr>
          <w:rFonts w:eastAsia="Calibri" w:cstheme="minorHAnsi"/>
        </w:rPr>
        <w:t xml:space="preserve">. </w:t>
      </w:r>
    </w:p>
    <w:p w:rsidR="00465F8A" w:rsidRPr="00465F8A" w:rsidRDefault="00523105" w:rsidP="00465F8A">
      <w:pPr>
        <w:spacing w:after="0"/>
        <w:rPr>
          <w:rFonts w:eastAsia="Calibri" w:cstheme="minorHAnsi"/>
        </w:rPr>
      </w:pPr>
      <w:r>
        <w:rPr>
          <w:rFonts w:eastAsia="Calibri" w:cstheme="minorHAnsi"/>
        </w:rPr>
        <w:t>Section b</w:t>
      </w:r>
      <w:r w:rsidR="00465F8A" w:rsidRPr="00465F8A">
        <w:rPr>
          <w:rFonts w:eastAsia="Calibri" w:cstheme="minorHAnsi"/>
        </w:rPr>
        <w:t>.</w:t>
      </w:r>
    </w:p>
    <w:p w:rsidR="00465F8A" w:rsidRPr="00265E48" w:rsidRDefault="00265E48" w:rsidP="00265E48">
      <w:pPr>
        <w:spacing w:after="0"/>
        <w:ind w:left="360"/>
        <w:rPr>
          <w:rFonts w:eastAsia="Calibri" w:cstheme="minorHAnsi"/>
          <w:color w:val="FF0000"/>
        </w:rPr>
      </w:pPr>
      <w:r>
        <w:rPr>
          <w:rFonts w:eastAsia="Calibri" w:cstheme="minorHAnsi"/>
          <w:b/>
        </w:rPr>
        <w:t>-</w:t>
      </w:r>
      <w:r w:rsidR="00465F8A" w:rsidRPr="00265E48">
        <w:rPr>
          <w:rFonts w:eastAsia="Calibri" w:cstheme="minorHAnsi"/>
          <w:b/>
        </w:rPr>
        <w:t>I Can Do Maths</w:t>
      </w:r>
      <w:r w:rsidR="00465F8A" w:rsidRPr="00265E48">
        <w:rPr>
          <w:rFonts w:eastAsia="Calibri" w:cstheme="minorHAnsi"/>
        </w:rPr>
        <w:t>. (10-15 minutes)</w:t>
      </w:r>
    </w:p>
    <w:p w:rsidR="00465F8A" w:rsidRPr="00465F8A" w:rsidRDefault="00523105" w:rsidP="00465F8A">
      <w:pPr>
        <w:spacing w:after="0"/>
        <w:rPr>
          <w:rFonts w:eastAsia="Calibri" w:cstheme="minorHAnsi"/>
          <w:i/>
          <w:color w:val="FF0000"/>
        </w:rPr>
      </w:pPr>
      <w:r>
        <w:rPr>
          <w:rFonts w:eastAsia="Calibri" w:cstheme="minorHAnsi"/>
        </w:rPr>
        <w:t xml:space="preserve"> Section 3, Test 2</w:t>
      </w:r>
      <w:r w:rsidR="00465F8A" w:rsidRPr="00465F8A">
        <w:rPr>
          <w:rFonts w:eastAsia="Calibri" w:cstheme="minorHAnsi"/>
        </w:rPr>
        <w:t xml:space="preserve"> </w:t>
      </w:r>
    </w:p>
    <w:p w:rsidR="00465F8A" w:rsidRPr="00465F8A" w:rsidRDefault="00465F8A" w:rsidP="00465F8A">
      <w:pPr>
        <w:spacing w:after="0"/>
        <w:rPr>
          <w:rFonts w:eastAsia="Calibri" w:cstheme="minorHAnsi"/>
        </w:rPr>
      </w:pPr>
    </w:p>
    <w:p w:rsidR="00465F8A" w:rsidRDefault="00E55F37" w:rsidP="00465F8A">
      <w:pPr>
        <w:spacing w:after="0"/>
        <w:rPr>
          <w:rFonts w:eastAsia="Calibri" w:cstheme="minorHAnsi"/>
          <w:b/>
          <w:sz w:val="28"/>
          <w:szCs w:val="28"/>
          <w:u w:val="single"/>
        </w:rPr>
      </w:pPr>
      <w:r w:rsidRPr="00E55F37">
        <w:rPr>
          <w:rFonts w:eastAsia="Calibri" w:cstheme="minorHAnsi"/>
          <w:b/>
          <w:sz w:val="28"/>
          <w:szCs w:val="28"/>
          <w:u w:val="single"/>
        </w:rPr>
        <w:t>RE</w:t>
      </w:r>
      <w:r w:rsidR="00667476">
        <w:rPr>
          <w:rFonts w:eastAsia="Calibri" w:cstheme="minorHAnsi"/>
          <w:b/>
          <w:sz w:val="28"/>
          <w:szCs w:val="28"/>
          <w:u w:val="single"/>
        </w:rPr>
        <w:t xml:space="preserve">: Humanism </w:t>
      </w:r>
      <w:r w:rsidR="005F5BE1">
        <w:rPr>
          <w:rFonts w:eastAsia="Calibri" w:cstheme="minorHAnsi"/>
          <w:b/>
          <w:sz w:val="28"/>
          <w:szCs w:val="28"/>
          <w:u w:val="single"/>
        </w:rPr>
        <w:t xml:space="preserve"> -</w:t>
      </w:r>
      <w:r w:rsidR="005F5BE1" w:rsidRPr="005F5BE1">
        <w:rPr>
          <w:rFonts w:eastAsia="Calibri" w:cstheme="minorHAnsi"/>
          <w:color w:val="0070C0"/>
          <w:sz w:val="24"/>
          <w:szCs w:val="24"/>
        </w:rPr>
        <w:t>See attached folder for PowerPoint and worksheet</w:t>
      </w:r>
      <w:r w:rsidR="005F5BE1">
        <w:rPr>
          <w:rFonts w:eastAsia="Calibri" w:cstheme="minorHAnsi"/>
          <w:b/>
          <w:sz w:val="28"/>
          <w:szCs w:val="28"/>
          <w:u w:val="single"/>
        </w:rPr>
        <w:t>.</w:t>
      </w:r>
      <w:r w:rsidR="00667476">
        <w:rPr>
          <w:rFonts w:eastAsia="Calibri" w:cstheme="minorHAnsi"/>
          <w:sz w:val="24"/>
          <w:szCs w:val="24"/>
        </w:rPr>
        <w:t xml:space="preserve"> </w:t>
      </w:r>
      <w:r w:rsidR="00667476" w:rsidRPr="00667476">
        <w:rPr>
          <w:rFonts w:eastAsia="Calibri" w:cstheme="minorHAnsi"/>
          <w:sz w:val="24"/>
          <w:szCs w:val="24"/>
        </w:rPr>
        <w:t>(This work will require the help of an adult</w:t>
      </w:r>
      <w:r w:rsidR="00E908F3">
        <w:rPr>
          <w:rFonts w:eastAsia="Calibri" w:cstheme="minorHAnsi"/>
          <w:sz w:val="24"/>
          <w:szCs w:val="24"/>
        </w:rPr>
        <w:t xml:space="preserve"> and the discussion is a vital part of the learning. Please use the PowerPoint attached as a talking point</w:t>
      </w:r>
      <w:r w:rsidR="00465324">
        <w:rPr>
          <w:rFonts w:eastAsia="Calibri" w:cstheme="minorHAnsi"/>
          <w:sz w:val="24"/>
          <w:szCs w:val="24"/>
        </w:rPr>
        <w:t>.</w:t>
      </w:r>
      <w:r w:rsidR="00667476" w:rsidRPr="00667476">
        <w:rPr>
          <w:rFonts w:eastAsia="Calibri" w:cstheme="minorHAnsi"/>
          <w:sz w:val="24"/>
          <w:szCs w:val="24"/>
        </w:rPr>
        <w:t>)</w:t>
      </w:r>
    </w:p>
    <w:p w:rsidR="002217D6" w:rsidRDefault="00667476" w:rsidP="00465F8A">
      <w:pPr>
        <w:spacing w:after="0"/>
        <w:rPr>
          <w:rFonts w:eastAsia="Calibri" w:cstheme="minorHAnsi"/>
          <w:sz w:val="24"/>
          <w:szCs w:val="24"/>
        </w:rPr>
      </w:pPr>
      <w:r>
        <w:rPr>
          <w:rFonts w:eastAsia="Calibri" w:cstheme="minorHAnsi"/>
          <w:sz w:val="24"/>
          <w:szCs w:val="24"/>
        </w:rPr>
        <w:t xml:space="preserve">This term we will be exploring what </w:t>
      </w:r>
      <w:r w:rsidRPr="003469B2">
        <w:rPr>
          <w:rFonts w:eastAsia="Calibri" w:cstheme="minorHAnsi"/>
          <w:b/>
          <w:sz w:val="24"/>
          <w:szCs w:val="24"/>
        </w:rPr>
        <w:t>humanism</w:t>
      </w:r>
      <w:r>
        <w:rPr>
          <w:rFonts w:eastAsia="Calibri" w:cstheme="minorHAnsi"/>
          <w:sz w:val="24"/>
          <w:szCs w:val="24"/>
        </w:rPr>
        <w:t xml:space="preserve"> is and how a humanist might search for truth and decide right and wrong. </w:t>
      </w:r>
      <w:r w:rsidR="002217D6">
        <w:rPr>
          <w:rFonts w:eastAsia="Calibri" w:cstheme="minorHAnsi"/>
          <w:sz w:val="24"/>
          <w:szCs w:val="24"/>
        </w:rPr>
        <w:t xml:space="preserve">Please go through the PowerPoint ‘Making Decisions’ and then, if possible, print off the worksheet ‘What would you do?’ and answer the questions on your book. If you have managed to print it </w:t>
      </w:r>
      <w:proofErr w:type="gramStart"/>
      <w:r w:rsidR="002217D6">
        <w:rPr>
          <w:rFonts w:eastAsia="Calibri" w:cstheme="minorHAnsi"/>
          <w:sz w:val="24"/>
          <w:szCs w:val="24"/>
        </w:rPr>
        <w:t>off</w:t>
      </w:r>
      <w:proofErr w:type="gramEnd"/>
      <w:r w:rsidR="002217D6">
        <w:rPr>
          <w:rFonts w:eastAsia="Calibri" w:cstheme="minorHAnsi"/>
          <w:sz w:val="24"/>
          <w:szCs w:val="24"/>
        </w:rPr>
        <w:t xml:space="preserve"> then please stick that into your workbook too.</w:t>
      </w:r>
    </w:p>
    <w:p w:rsidR="00465F8A" w:rsidRPr="002217D6" w:rsidRDefault="0037069D" w:rsidP="00465F8A">
      <w:pPr>
        <w:spacing w:after="0"/>
        <w:rPr>
          <w:rFonts w:eastAsia="Calibri" w:cstheme="minorHAnsi"/>
          <w:sz w:val="24"/>
          <w:szCs w:val="24"/>
        </w:rPr>
      </w:pPr>
      <w:r w:rsidRPr="0037069D">
        <w:rPr>
          <w:rFonts w:cstheme="minorHAnsi"/>
          <w:b/>
        </w:rPr>
        <w:t>Don’t forget</w:t>
      </w:r>
      <w:r>
        <w:rPr>
          <w:rFonts w:cstheme="minorHAnsi"/>
        </w:rPr>
        <w:t xml:space="preserve"> our daily expectations:</w:t>
      </w:r>
    </w:p>
    <w:p w:rsidR="0037069D" w:rsidRPr="0037069D" w:rsidRDefault="0037069D" w:rsidP="0037069D">
      <w:pPr>
        <w:numPr>
          <w:ilvl w:val="0"/>
          <w:numId w:val="6"/>
        </w:numPr>
        <w:spacing w:after="0"/>
        <w:rPr>
          <w:rFonts w:cstheme="minorHAnsi"/>
        </w:rPr>
      </w:pPr>
      <w:r w:rsidRPr="0037069D">
        <w:rPr>
          <w:rFonts w:cstheme="minorHAnsi"/>
        </w:rPr>
        <w:t xml:space="preserve">Regular reading </w:t>
      </w:r>
    </w:p>
    <w:p w:rsidR="0037069D" w:rsidRPr="0037069D" w:rsidRDefault="0037069D" w:rsidP="0037069D">
      <w:pPr>
        <w:numPr>
          <w:ilvl w:val="0"/>
          <w:numId w:val="6"/>
        </w:numPr>
        <w:spacing w:after="0"/>
        <w:rPr>
          <w:rFonts w:cstheme="minorHAnsi"/>
        </w:rPr>
      </w:pPr>
      <w:r w:rsidRPr="0037069D">
        <w:rPr>
          <w:rFonts w:cstheme="minorHAnsi"/>
        </w:rPr>
        <w:t xml:space="preserve">Regular learning and practising both spellings and times tables </w:t>
      </w:r>
    </w:p>
    <w:p w:rsidR="0037069D" w:rsidRPr="0037069D" w:rsidRDefault="0037069D" w:rsidP="0037069D">
      <w:pPr>
        <w:numPr>
          <w:ilvl w:val="0"/>
          <w:numId w:val="6"/>
        </w:numPr>
        <w:spacing w:after="0"/>
        <w:rPr>
          <w:rFonts w:cstheme="minorHAnsi"/>
        </w:rPr>
      </w:pPr>
      <w:r w:rsidRPr="0037069D">
        <w:rPr>
          <w:rFonts w:cstheme="minorHAnsi"/>
        </w:rPr>
        <w:t>Watching Newsround when possible</w:t>
      </w:r>
    </w:p>
    <w:p w:rsidR="0037069D" w:rsidRPr="0037069D" w:rsidRDefault="0037069D" w:rsidP="0037069D">
      <w:pPr>
        <w:numPr>
          <w:ilvl w:val="0"/>
          <w:numId w:val="6"/>
        </w:numPr>
        <w:spacing w:after="0"/>
        <w:rPr>
          <w:rFonts w:cstheme="minorHAnsi"/>
        </w:rPr>
      </w:pPr>
      <w:r w:rsidRPr="0037069D">
        <w:rPr>
          <w:rFonts w:cstheme="minorHAnsi"/>
        </w:rPr>
        <w:t xml:space="preserve">Daily Staying Active activities e.g. ‘Let’s keep busy’ Healthy Mind and Body:  physical activity and creative ideas (These can also can be accessed on our Home Learning tab on the school website) </w:t>
      </w:r>
    </w:p>
    <w:p w:rsidR="0037069D" w:rsidRPr="00265E48" w:rsidRDefault="0037069D" w:rsidP="00265E48">
      <w:pPr>
        <w:numPr>
          <w:ilvl w:val="0"/>
          <w:numId w:val="6"/>
        </w:numPr>
        <w:spacing w:after="0"/>
        <w:rPr>
          <w:rFonts w:cstheme="minorHAnsi"/>
        </w:rPr>
      </w:pPr>
      <w:r w:rsidRPr="0037069D">
        <w:rPr>
          <w:rFonts w:cstheme="minorHAnsi"/>
        </w:rPr>
        <w:t xml:space="preserve">Regular listening to </w:t>
      </w:r>
      <w:r w:rsidRPr="0037069D">
        <w:rPr>
          <w:rFonts w:cstheme="minorHAnsi"/>
          <w:i/>
        </w:rPr>
        <w:t xml:space="preserve">The Lion the Witch and The Wardrobe </w:t>
      </w:r>
      <w:r w:rsidRPr="0037069D">
        <w:rPr>
          <w:rFonts w:cstheme="minorHAnsi"/>
        </w:rPr>
        <w:t>read by Mrs Bailey and Ms Tunstall on our You Tube Channel.</w:t>
      </w:r>
      <w:r>
        <w:rPr>
          <w:rFonts w:cstheme="minorHAnsi"/>
        </w:rPr>
        <w:t xml:space="preserve"> </w:t>
      </w:r>
      <w:r w:rsidR="00486039">
        <w:rPr>
          <w:rFonts w:cstheme="minorHAnsi"/>
        </w:rPr>
        <w:t xml:space="preserve">Go to </w:t>
      </w:r>
      <w:hyperlink r:id="rId6" w:history="1">
        <w:r w:rsidR="00486039">
          <w:rPr>
            <w:rStyle w:val="Hyperlink"/>
          </w:rPr>
          <w:t>https://www.youtube.com/watch?v=VV2Yksa1Eck</w:t>
        </w:r>
      </w:hyperlink>
      <w:r w:rsidR="00486039">
        <w:t xml:space="preserve"> Chapter 2, Part 1 and 2 </w:t>
      </w:r>
      <w:hyperlink r:id="rId7" w:tgtFrame="_blank" w:history="1">
        <w:r w:rsidR="00486039">
          <w:rPr>
            <w:rStyle w:val="Hyperlink"/>
            <w:rFonts w:ascii="Arial" w:hAnsi="Arial" w:cs="Arial"/>
            <w:sz w:val="23"/>
            <w:szCs w:val="23"/>
            <w:u w:val="none"/>
            <w:shd w:val="clear" w:color="auto" w:fill="F4F4F4"/>
          </w:rPr>
          <w:t>https://youtu.be/XWI-sEDZzcw</w:t>
        </w:r>
      </w:hyperlink>
    </w:p>
    <w:p w:rsidR="0037069D" w:rsidRPr="00465F8A" w:rsidRDefault="0037069D" w:rsidP="00465F8A">
      <w:pPr>
        <w:spacing w:after="0"/>
        <w:rPr>
          <w:rFonts w:cstheme="minorHAnsi"/>
        </w:rPr>
      </w:pPr>
    </w:p>
    <w:sectPr w:rsidR="0037069D" w:rsidRPr="00465F8A" w:rsidSect="0037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C01"/>
    <w:multiLevelType w:val="hybridMultilevel"/>
    <w:tmpl w:val="FF7E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7755C"/>
    <w:multiLevelType w:val="hybridMultilevel"/>
    <w:tmpl w:val="8022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04335"/>
    <w:multiLevelType w:val="hybridMultilevel"/>
    <w:tmpl w:val="705A9704"/>
    <w:lvl w:ilvl="0" w:tplc="93AEE5F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3E235F"/>
    <w:multiLevelType w:val="hybridMultilevel"/>
    <w:tmpl w:val="63D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26FB3"/>
    <w:multiLevelType w:val="hybridMultilevel"/>
    <w:tmpl w:val="5A70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02B60"/>
    <w:multiLevelType w:val="hybridMultilevel"/>
    <w:tmpl w:val="97A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55981"/>
    <w:multiLevelType w:val="hybridMultilevel"/>
    <w:tmpl w:val="DEC4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8A"/>
    <w:rsid w:val="000B1B73"/>
    <w:rsid w:val="000D162B"/>
    <w:rsid w:val="000D3122"/>
    <w:rsid w:val="002217D6"/>
    <w:rsid w:val="00265E48"/>
    <w:rsid w:val="003469B2"/>
    <w:rsid w:val="0037069D"/>
    <w:rsid w:val="00405F24"/>
    <w:rsid w:val="00450291"/>
    <w:rsid w:val="00465324"/>
    <w:rsid w:val="00465F8A"/>
    <w:rsid w:val="00486039"/>
    <w:rsid w:val="00523105"/>
    <w:rsid w:val="005B298C"/>
    <w:rsid w:val="005F5BE1"/>
    <w:rsid w:val="00667476"/>
    <w:rsid w:val="006D3AB1"/>
    <w:rsid w:val="00880F99"/>
    <w:rsid w:val="00A105FC"/>
    <w:rsid w:val="00A34995"/>
    <w:rsid w:val="00A924A6"/>
    <w:rsid w:val="00B22105"/>
    <w:rsid w:val="00BA1D6F"/>
    <w:rsid w:val="00DB7C7E"/>
    <w:rsid w:val="00E55F37"/>
    <w:rsid w:val="00E908F3"/>
    <w:rsid w:val="00EC77DD"/>
    <w:rsid w:val="00F8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F76FE-F367-4DF6-8233-736D7604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8A"/>
    <w:pPr>
      <w:ind w:left="720"/>
      <w:contextualSpacing/>
    </w:pPr>
  </w:style>
  <w:style w:type="character" w:styleId="Hyperlink">
    <w:name w:val="Hyperlink"/>
    <w:basedOn w:val="DefaultParagraphFont"/>
    <w:uiPriority w:val="99"/>
    <w:unhideWhenUsed/>
    <w:rsid w:val="00A92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WI-sEDZz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VV2Yksa1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BAC2-D1BA-48C3-9408-7E0FFF83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Lisa.Roger</dc:creator>
  <cp:lastModifiedBy>Sam Bailey</cp:lastModifiedBy>
  <cp:revision>4</cp:revision>
  <dcterms:created xsi:type="dcterms:W3CDTF">2020-04-20T14:04:00Z</dcterms:created>
  <dcterms:modified xsi:type="dcterms:W3CDTF">2020-04-20T14:16:00Z</dcterms:modified>
</cp:coreProperties>
</file>