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D" w:rsidRDefault="00A02D23" w:rsidP="00750BBB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Friday</w:t>
      </w:r>
      <w:r w:rsidR="00567669">
        <w:rPr>
          <w:sz w:val="32"/>
          <w:szCs w:val="32"/>
        </w:rPr>
        <w:t xml:space="preserve">’s </w:t>
      </w:r>
      <w:r w:rsidR="00F92606" w:rsidRPr="00F92606">
        <w:rPr>
          <w:sz w:val="32"/>
          <w:szCs w:val="32"/>
        </w:rPr>
        <w:t xml:space="preserve">Timetable </w:t>
      </w:r>
      <w:r w:rsidR="0033567F">
        <w:rPr>
          <w:sz w:val="32"/>
          <w:szCs w:val="32"/>
        </w:rPr>
        <w:t>April 3rd</w:t>
      </w:r>
      <w:r w:rsidR="001F0CF3">
        <w:rPr>
          <w:sz w:val="32"/>
          <w:szCs w:val="32"/>
        </w:rPr>
        <w:t xml:space="preserve"> 2020</w:t>
      </w:r>
    </w:p>
    <w:p w:rsidR="00C735A9" w:rsidRPr="0033567F" w:rsidRDefault="00C735A9" w:rsidP="00750BBB">
      <w:pPr>
        <w:spacing w:after="0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Morning, Badgers! Here is your timetable for today. Don’t forget that any spare time during any day and evening can be filled in with reading, learning your spellings and learning your time</w:t>
      </w:r>
      <w:r w:rsidR="00B61906">
        <w:rPr>
          <w:rFonts w:ascii="Calibri Light" w:hAnsi="Calibri Light" w:cs="Calibri Light"/>
        </w:rPr>
        <w:t xml:space="preserve">s </w:t>
      </w:r>
      <w:r>
        <w:rPr>
          <w:rFonts w:ascii="Calibri Light" w:hAnsi="Calibri Light" w:cs="Calibri Light"/>
        </w:rPr>
        <w:t xml:space="preserve">tables. </w:t>
      </w:r>
      <w:r w:rsidR="0033567F" w:rsidRPr="0033567F">
        <w:rPr>
          <w:rFonts w:ascii="Calibri Light" w:hAnsi="Calibri Light" w:cs="Calibri Light"/>
          <w:b/>
        </w:rPr>
        <w:t xml:space="preserve">The answer to </w:t>
      </w:r>
      <w:r w:rsidR="00663E3D">
        <w:rPr>
          <w:rFonts w:ascii="Calibri Light" w:hAnsi="Calibri Light" w:cs="Calibri Light"/>
          <w:b/>
        </w:rPr>
        <w:t xml:space="preserve">yesterday’s </w:t>
      </w:r>
      <w:r w:rsidR="0033567F" w:rsidRPr="0033567F">
        <w:rPr>
          <w:rFonts w:ascii="Calibri Light" w:hAnsi="Calibri Light" w:cs="Calibri Light"/>
          <w:b/>
        </w:rPr>
        <w:t>handwriting riddle is: SILENCE</w:t>
      </w:r>
    </w:p>
    <w:p w:rsidR="00E26EF6" w:rsidRDefault="00750BBB" w:rsidP="00750BBB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Love</w:t>
      </w:r>
      <w:r w:rsidR="00C735A9">
        <w:rPr>
          <w:rFonts w:ascii="Calibri Light" w:hAnsi="Calibri Light" w:cs="Calibri Light"/>
        </w:rPr>
        <w:t xml:space="preserve">, </w:t>
      </w:r>
      <w:r>
        <w:rPr>
          <w:rFonts w:ascii="Calibri Light" w:hAnsi="Calibri Light" w:cs="Calibri Light"/>
        </w:rPr>
        <w:t>Mrs Bailey and Ms Tunstall</w:t>
      </w:r>
    </w:p>
    <w:p w:rsidR="00750BBB" w:rsidRPr="00E26EF6" w:rsidRDefault="00750BBB" w:rsidP="00750BBB">
      <w:pPr>
        <w:spacing w:after="0"/>
        <w:jc w:val="both"/>
        <w:rPr>
          <w:rFonts w:ascii="Calibri Light" w:hAnsi="Calibri Light" w:cs="Calibri Light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927"/>
        <w:gridCol w:w="9027"/>
      </w:tblGrid>
      <w:tr w:rsidR="007A159B" w:rsidTr="0040285B">
        <w:trPr>
          <w:trHeight w:val="1611"/>
        </w:trPr>
        <w:tc>
          <w:tcPr>
            <w:tcW w:w="927" w:type="dxa"/>
          </w:tcPr>
          <w:p w:rsidR="007A159B" w:rsidRDefault="007A159B" w:rsidP="003B78B8">
            <w:r>
              <w:t xml:space="preserve">9.00 </w:t>
            </w:r>
          </w:p>
        </w:tc>
        <w:tc>
          <w:tcPr>
            <w:tcW w:w="9027" w:type="dxa"/>
          </w:tcPr>
          <w:p w:rsidR="00F3510E" w:rsidRDefault="00F3510E" w:rsidP="00567669">
            <w:pPr>
              <w:rPr>
                <w:b/>
                <w:bCs/>
              </w:rPr>
            </w:pPr>
            <w:r>
              <w:rPr>
                <w:b/>
                <w:bCs/>
              </w:rPr>
              <w:t>Maths and Movement</w:t>
            </w:r>
          </w:p>
          <w:p w:rsidR="007A159B" w:rsidRPr="00F3510E" w:rsidRDefault="00F3510E" w:rsidP="00567669">
            <w:r w:rsidRPr="00F3510E">
              <w:rPr>
                <w:b/>
                <w:bCs/>
              </w:rPr>
              <w:t>Wake yourself up</w:t>
            </w:r>
            <w:r w:rsidRPr="00F3510E">
              <w:rPr>
                <w:bCs/>
              </w:rPr>
              <w:t xml:space="preserve"> by singing and moving to a routine that questions which unit of measurement to use for lengths, volume, mass and time. I love it!! You can even download the lyrics!</w:t>
            </w:r>
          </w:p>
          <w:p w:rsidR="007A159B" w:rsidRDefault="00F82C10" w:rsidP="00567669">
            <w:hyperlink r:id="rId6" w:history="1">
              <w:r w:rsidR="00C0097B" w:rsidRPr="006F6C8C">
                <w:rPr>
                  <w:rStyle w:val="Hyperlink"/>
                </w:rPr>
                <w:t>https://www.bbc.co.uk/teach/supermovers/ks2-maths-measurement-with-max-and-Harvey/zdv2cqt</w:t>
              </w:r>
            </w:hyperlink>
          </w:p>
          <w:p w:rsidR="00C0097B" w:rsidRDefault="00C0097B" w:rsidP="00567669">
            <w:pPr>
              <w:rPr>
                <w:highlight w:val="yellow"/>
              </w:rPr>
            </w:pPr>
          </w:p>
          <w:p w:rsidR="00F3510E" w:rsidRDefault="00F3510E" w:rsidP="00F3510E">
            <w:pPr>
              <w:rPr>
                <w:b/>
              </w:rPr>
            </w:pPr>
            <w:r>
              <w:t>Now</w:t>
            </w:r>
            <w:r w:rsidR="0049300C">
              <w:t>,</w:t>
            </w:r>
            <w:r>
              <w:t xml:space="preserve"> </w:t>
            </w:r>
            <w:r w:rsidRPr="00A02D23">
              <w:t>Finish</w:t>
            </w:r>
            <w:r>
              <w:rPr>
                <w:b/>
              </w:rPr>
              <w:t xml:space="preserve"> ICDM </w:t>
            </w:r>
          </w:p>
          <w:p w:rsidR="00F3510E" w:rsidRPr="00C735A9" w:rsidRDefault="00F3510E" w:rsidP="00F3510E">
            <w:r w:rsidRPr="00A02D23">
              <w:t>Mark</w:t>
            </w:r>
            <w:r>
              <w:rPr>
                <w:b/>
              </w:rPr>
              <w:t xml:space="preserve"> ICDM </w:t>
            </w:r>
            <w:r w:rsidRPr="00C735A9">
              <w:t>(Mr Gunning has emailed the answer sheets for each book)</w:t>
            </w:r>
          </w:p>
          <w:p w:rsidR="00F3510E" w:rsidRPr="00B470D2" w:rsidRDefault="00F3510E" w:rsidP="00F3510E">
            <w:pPr>
              <w:tabs>
                <w:tab w:val="left" w:pos="5040"/>
              </w:tabs>
              <w:rPr>
                <w:highlight w:val="yellow"/>
              </w:rPr>
            </w:pPr>
            <w:r w:rsidRPr="00A02D23">
              <w:t>Do you understand where you went wrong? Ask your Parent to give you similar problems so that you can practise.</w:t>
            </w:r>
          </w:p>
        </w:tc>
      </w:tr>
      <w:tr w:rsidR="00363C89" w:rsidTr="00E26EF6">
        <w:tc>
          <w:tcPr>
            <w:tcW w:w="927" w:type="dxa"/>
          </w:tcPr>
          <w:p w:rsidR="00363C89" w:rsidRDefault="00363C89" w:rsidP="003B78B8">
            <w:r>
              <w:t>9.45</w:t>
            </w:r>
          </w:p>
          <w:p w:rsidR="00363C89" w:rsidRPr="003B78B8" w:rsidRDefault="00363C89" w:rsidP="003B78B8">
            <w:pPr>
              <w:ind w:left="360"/>
              <w:rPr>
                <w:sz w:val="18"/>
                <w:szCs w:val="18"/>
              </w:rPr>
            </w:pPr>
            <w:r w:rsidRPr="003B78B8">
              <w:rPr>
                <w:sz w:val="18"/>
                <w:szCs w:val="18"/>
              </w:rPr>
              <w:t>.</w:t>
            </w:r>
          </w:p>
          <w:p w:rsidR="00363C89" w:rsidRDefault="00363C89" w:rsidP="003B78B8"/>
        </w:tc>
        <w:tc>
          <w:tcPr>
            <w:tcW w:w="9027" w:type="dxa"/>
          </w:tcPr>
          <w:p w:rsidR="00A02D23" w:rsidRPr="00246C3F" w:rsidRDefault="00F3510E" w:rsidP="00C0097B">
            <w:pPr>
              <w:rPr>
                <w:b/>
              </w:rPr>
            </w:pPr>
            <w:r w:rsidRPr="00246C3F">
              <w:rPr>
                <w:b/>
              </w:rPr>
              <w:t>Spelling Quiz</w:t>
            </w:r>
            <w:r w:rsidR="00246C3F" w:rsidRPr="00246C3F">
              <w:rPr>
                <w:b/>
              </w:rPr>
              <w:t>zes</w:t>
            </w:r>
          </w:p>
          <w:p w:rsidR="00F3510E" w:rsidRPr="00663E3D" w:rsidRDefault="00F3510E" w:rsidP="00C0097B">
            <w:r>
              <w:t xml:space="preserve">Login to </w:t>
            </w:r>
            <w:r w:rsidRPr="00F3510E">
              <w:rPr>
                <w:b/>
              </w:rPr>
              <w:t>Purple Mash</w:t>
            </w:r>
            <w:r w:rsidR="00685670">
              <w:rPr>
                <w:b/>
              </w:rPr>
              <w:t xml:space="preserve">. </w:t>
            </w:r>
            <w:r w:rsidR="00685670" w:rsidRPr="00663E3D">
              <w:t xml:space="preserve">There are </w:t>
            </w:r>
            <w:r w:rsidR="0003703A">
              <w:t>4</w:t>
            </w:r>
            <w:r w:rsidR="00685670" w:rsidRPr="00663E3D">
              <w:t xml:space="preserve"> quizzes for you to start. Complete them over the Easter.</w:t>
            </w:r>
          </w:p>
          <w:p w:rsidR="00F3510E" w:rsidRPr="00A02D23" w:rsidRDefault="00F3510E" w:rsidP="00663E3D">
            <w:pPr>
              <w:rPr>
                <w:i/>
              </w:rPr>
            </w:pPr>
            <w:r w:rsidRPr="00663E3D">
              <w:t xml:space="preserve">Your next set of spellings </w:t>
            </w:r>
            <w:r w:rsidR="00663E3D" w:rsidRPr="00663E3D">
              <w:t>will be given to you next Term.</w:t>
            </w:r>
          </w:p>
        </w:tc>
      </w:tr>
      <w:tr w:rsidR="00697C99" w:rsidTr="00E26EF6">
        <w:tc>
          <w:tcPr>
            <w:tcW w:w="927" w:type="dxa"/>
          </w:tcPr>
          <w:p w:rsidR="00697C99" w:rsidRDefault="00697C99" w:rsidP="003B78B8">
            <w:r>
              <w:t>10.30</w:t>
            </w:r>
          </w:p>
        </w:tc>
        <w:tc>
          <w:tcPr>
            <w:tcW w:w="9027" w:type="dxa"/>
            <w:shd w:val="clear" w:color="auto" w:fill="D0CECE" w:themeFill="background2" w:themeFillShade="E6"/>
          </w:tcPr>
          <w:p w:rsidR="00697C99" w:rsidRDefault="00697C99" w:rsidP="00697C99">
            <w:pPr>
              <w:tabs>
                <w:tab w:val="center" w:pos="3869"/>
                <w:tab w:val="left" w:pos="5325"/>
              </w:tabs>
            </w:pPr>
            <w:r>
              <w:rPr>
                <w:b/>
              </w:rPr>
              <w:tab/>
            </w:r>
            <w:r w:rsidRPr="00697C99">
              <w:rPr>
                <w:b/>
              </w:rPr>
              <w:t>Break</w:t>
            </w:r>
            <w:r>
              <w:rPr>
                <w:b/>
              </w:rPr>
              <w:tab/>
            </w:r>
          </w:p>
        </w:tc>
      </w:tr>
      <w:tr w:rsidR="00B61906" w:rsidTr="0082799F">
        <w:tc>
          <w:tcPr>
            <w:tcW w:w="927" w:type="dxa"/>
          </w:tcPr>
          <w:p w:rsidR="00B61906" w:rsidRDefault="00B61906" w:rsidP="003B78B8">
            <w:r>
              <w:t>11.00</w:t>
            </w:r>
          </w:p>
        </w:tc>
        <w:tc>
          <w:tcPr>
            <w:tcW w:w="9027" w:type="dxa"/>
          </w:tcPr>
          <w:p w:rsidR="0049300C" w:rsidRDefault="00F3510E" w:rsidP="00F3510E">
            <w:pPr>
              <w:rPr>
                <w:b/>
              </w:rPr>
            </w:pPr>
            <w:r w:rsidRPr="00DC6C63">
              <w:rPr>
                <w:b/>
              </w:rPr>
              <w:t>SCIENCE</w:t>
            </w:r>
          </w:p>
          <w:p w:rsidR="0049300C" w:rsidRDefault="0049300C" w:rsidP="00F3510E">
            <w:r>
              <w:t>Use your purple books.</w:t>
            </w:r>
          </w:p>
          <w:p w:rsidR="0049300C" w:rsidRDefault="0049300C" w:rsidP="00F3510E">
            <w:r w:rsidRPr="0049300C">
              <w:t xml:space="preserve">Sketch a skeleton and label the bones. </w:t>
            </w:r>
            <w:r w:rsidR="001F30F3" w:rsidRPr="0049300C">
              <w:rPr>
                <w:b/>
              </w:rPr>
              <w:t>(See attached</w:t>
            </w:r>
            <w:r w:rsidR="001F30F3">
              <w:rPr>
                <w:b/>
              </w:rPr>
              <w:t xml:space="preserve"> worksheet</w:t>
            </w:r>
            <w:r w:rsidR="001F30F3" w:rsidRPr="0049300C">
              <w:rPr>
                <w:b/>
              </w:rPr>
              <w:t>)</w:t>
            </w:r>
            <w:r w:rsidR="001F30F3">
              <w:rPr>
                <w:b/>
              </w:rPr>
              <w:t xml:space="preserve"> </w:t>
            </w:r>
            <w:r w:rsidRPr="0049300C">
              <w:t xml:space="preserve">Please don’t worry too much about the accuracy of your </w:t>
            </w:r>
            <w:r w:rsidR="001F30F3">
              <w:t>drawing</w:t>
            </w:r>
            <w:r w:rsidRPr="0049300C">
              <w:t>.</w:t>
            </w:r>
            <w:r w:rsidR="001F30F3">
              <w:t xml:space="preserve"> If you have a printer at home you could print out the sheet.</w:t>
            </w:r>
          </w:p>
          <w:p w:rsidR="0049300C" w:rsidRDefault="001F30F3" w:rsidP="001F30F3">
            <w:r>
              <w:t>Can you find out the medical names for these bones?</w:t>
            </w:r>
          </w:p>
        </w:tc>
      </w:tr>
      <w:tr w:rsidR="008116B4" w:rsidTr="00E26EF6">
        <w:tc>
          <w:tcPr>
            <w:tcW w:w="927" w:type="dxa"/>
          </w:tcPr>
          <w:p w:rsidR="008116B4" w:rsidRDefault="00F56EA6" w:rsidP="00542B5C">
            <w:r>
              <w:t>12.00</w:t>
            </w:r>
          </w:p>
        </w:tc>
        <w:tc>
          <w:tcPr>
            <w:tcW w:w="9027" w:type="dxa"/>
            <w:shd w:val="clear" w:color="auto" w:fill="D0CECE" w:themeFill="background2" w:themeFillShade="E6"/>
          </w:tcPr>
          <w:p w:rsidR="008116B4" w:rsidRDefault="00663E3D" w:rsidP="00663E3D">
            <w:pPr>
              <w:ind w:left="360"/>
            </w:pPr>
            <w:r>
              <w:rPr>
                <w:b/>
              </w:rPr>
              <w:t xml:space="preserve">                                                           </w:t>
            </w:r>
            <w:r w:rsidR="00F56EA6" w:rsidRPr="00F56EA6">
              <w:rPr>
                <w:b/>
              </w:rPr>
              <w:t>Lunch</w:t>
            </w:r>
            <w:r w:rsidR="00F56EA6">
              <w:rPr>
                <w:b/>
              </w:rPr>
              <w:t xml:space="preserve"> and play</w:t>
            </w:r>
          </w:p>
        </w:tc>
      </w:tr>
      <w:tr w:rsidR="00261784" w:rsidTr="00A42239">
        <w:tc>
          <w:tcPr>
            <w:tcW w:w="927" w:type="dxa"/>
          </w:tcPr>
          <w:p w:rsidR="00261784" w:rsidRDefault="00261784" w:rsidP="003B78B8">
            <w:r>
              <w:t xml:space="preserve">1pm </w:t>
            </w:r>
          </w:p>
        </w:tc>
        <w:tc>
          <w:tcPr>
            <w:tcW w:w="9027" w:type="dxa"/>
          </w:tcPr>
          <w:p w:rsidR="00261784" w:rsidRDefault="00CB0421" w:rsidP="00663E3D">
            <w:r>
              <w:t xml:space="preserve">Spend time </w:t>
            </w:r>
            <w:r w:rsidRPr="00663E3D">
              <w:rPr>
                <w:b/>
              </w:rPr>
              <w:t>finishing</w:t>
            </w:r>
            <w:r>
              <w:t xml:space="preserve"> any work that you didn’t complete</w:t>
            </w:r>
            <w:r w:rsidR="00663E3D">
              <w:t xml:space="preserve"> over the week.</w:t>
            </w:r>
          </w:p>
        </w:tc>
      </w:tr>
      <w:tr w:rsidR="00872657" w:rsidTr="00E26EF6">
        <w:tc>
          <w:tcPr>
            <w:tcW w:w="927" w:type="dxa"/>
          </w:tcPr>
          <w:p w:rsidR="00872657" w:rsidRDefault="002B206C" w:rsidP="00CB0421">
            <w:r>
              <w:t>1.</w:t>
            </w:r>
            <w:r w:rsidR="00CB0421">
              <w:t>30</w:t>
            </w:r>
            <w:r>
              <w:t>pm</w:t>
            </w:r>
            <w:r w:rsidR="00872657">
              <w:t xml:space="preserve"> </w:t>
            </w:r>
          </w:p>
        </w:tc>
        <w:tc>
          <w:tcPr>
            <w:tcW w:w="9027" w:type="dxa"/>
          </w:tcPr>
          <w:p w:rsidR="00261784" w:rsidRDefault="00CB0421" w:rsidP="002B206C">
            <w:pPr>
              <w:rPr>
                <w:b/>
              </w:rPr>
            </w:pPr>
            <w:r w:rsidRPr="00CB0421">
              <w:rPr>
                <w:b/>
              </w:rPr>
              <w:t>Scavenger Hunt!</w:t>
            </w:r>
          </w:p>
          <w:p w:rsidR="00127AF5" w:rsidRDefault="00127AF5" w:rsidP="00127AF5">
            <w:r w:rsidRPr="00127AF5">
              <w:t>• Find the following items in</w:t>
            </w:r>
            <w:r w:rsidR="00663E3D">
              <w:t xml:space="preserve"> and around </w:t>
            </w:r>
            <w:r w:rsidRPr="00127AF5">
              <w:t xml:space="preserve">your house.  </w:t>
            </w:r>
            <w:r>
              <w:t>You could u</w:t>
            </w:r>
            <w:r w:rsidRPr="00127AF5">
              <w:t>se a phone or tablet to take pictures</w:t>
            </w:r>
            <w:r>
              <w:t>, but check with your parent first.</w:t>
            </w:r>
            <w:r w:rsidRPr="00127AF5">
              <w:t xml:space="preserve"> How quickly can you find all the items? </w:t>
            </w:r>
          </w:p>
          <w:p w:rsidR="00127AF5" w:rsidRDefault="00127AF5" w:rsidP="00127AF5">
            <w:r w:rsidRPr="00127AF5">
              <w:t xml:space="preserve">1. Something beginning with the letter C </w:t>
            </w:r>
          </w:p>
          <w:p w:rsidR="00127AF5" w:rsidRDefault="00127AF5" w:rsidP="00127AF5">
            <w:r w:rsidRPr="00127AF5">
              <w:t>2. Something red</w:t>
            </w:r>
          </w:p>
          <w:p w:rsidR="00127AF5" w:rsidRDefault="00127AF5" w:rsidP="00127AF5">
            <w:r w:rsidRPr="00127AF5">
              <w:t xml:space="preserve">3. A family photo </w:t>
            </w:r>
          </w:p>
          <w:p w:rsidR="00127AF5" w:rsidRDefault="00127AF5" w:rsidP="00127AF5">
            <w:r w:rsidRPr="00127AF5">
              <w:t xml:space="preserve">4. A spoon </w:t>
            </w:r>
            <w:r>
              <w:t xml:space="preserve">that </w:t>
            </w:r>
            <w:r w:rsidRPr="00F82C10">
              <w:rPr>
                <w:u w:val="single"/>
              </w:rPr>
              <w:t xml:space="preserve">doesn’t </w:t>
            </w:r>
            <w:r>
              <w:t>conduct electricity</w:t>
            </w:r>
          </w:p>
          <w:p w:rsidR="00127AF5" w:rsidRDefault="00127AF5" w:rsidP="00127AF5">
            <w:r w:rsidRPr="00127AF5">
              <w:t xml:space="preserve">5. A picture of someone doing a yoga pose </w:t>
            </w:r>
            <w:r>
              <w:t>or dressed in sports gear</w:t>
            </w:r>
          </w:p>
          <w:p w:rsidR="00127AF5" w:rsidRDefault="00127AF5" w:rsidP="00127AF5">
            <w:r w:rsidRPr="00127AF5">
              <w:t xml:space="preserve">6. Happy faces </w:t>
            </w:r>
          </w:p>
          <w:p w:rsidR="00127AF5" w:rsidRDefault="00127AF5" w:rsidP="00127AF5">
            <w:r w:rsidRPr="00127AF5">
              <w:t xml:space="preserve">7. Something beginning with the letter O </w:t>
            </w:r>
          </w:p>
          <w:p w:rsidR="00127AF5" w:rsidRDefault="00127AF5" w:rsidP="00127AF5">
            <w:r w:rsidRPr="00127AF5">
              <w:t xml:space="preserve">8. Something that makes a noise when shaken </w:t>
            </w:r>
          </w:p>
          <w:p w:rsidR="00127AF5" w:rsidRDefault="00127AF5" w:rsidP="00127AF5">
            <w:r w:rsidRPr="00127AF5">
              <w:t xml:space="preserve">9. Something beginning with R </w:t>
            </w:r>
          </w:p>
          <w:p w:rsidR="00127AF5" w:rsidRDefault="00127AF5" w:rsidP="00127AF5">
            <w:r w:rsidRPr="00127AF5">
              <w:t xml:space="preserve">10. Something soft </w:t>
            </w:r>
            <w:r w:rsidR="00F82C10">
              <w:t>that doesn’t have any vertices</w:t>
            </w:r>
            <w:bookmarkStart w:id="0" w:name="_GoBack"/>
            <w:bookmarkEnd w:id="0"/>
          </w:p>
          <w:p w:rsidR="00127AF5" w:rsidRDefault="00127AF5" w:rsidP="00127AF5">
            <w:r w:rsidRPr="00127AF5">
              <w:t xml:space="preserve">11. Something </w:t>
            </w:r>
            <w:r>
              <w:t xml:space="preserve">that has perpendicular lines </w:t>
            </w:r>
          </w:p>
          <w:p w:rsidR="00127AF5" w:rsidRDefault="00127AF5" w:rsidP="00127AF5">
            <w:r w:rsidRPr="00127AF5">
              <w:t xml:space="preserve">12. Something with two hands and a face but has no arms or legs </w:t>
            </w:r>
          </w:p>
          <w:p w:rsidR="00127AF5" w:rsidRDefault="00127AF5" w:rsidP="00127AF5">
            <w:r w:rsidRPr="00127AF5">
              <w:t xml:space="preserve">13. </w:t>
            </w:r>
            <w:r>
              <w:t>A leaf</w:t>
            </w:r>
            <w:r w:rsidRPr="00127AF5">
              <w:t xml:space="preserve"> </w:t>
            </w:r>
          </w:p>
          <w:p w:rsidR="00127AF5" w:rsidRDefault="00127AF5" w:rsidP="00127AF5">
            <w:r w:rsidRPr="00127AF5">
              <w:t xml:space="preserve">14. </w:t>
            </w:r>
            <w:r w:rsidR="00663E3D">
              <w:t>The horizon</w:t>
            </w:r>
          </w:p>
          <w:p w:rsidR="00127AF5" w:rsidRDefault="00127AF5" w:rsidP="00127AF5">
            <w:r w:rsidRPr="00127AF5">
              <w:t xml:space="preserve">15. Something </w:t>
            </w:r>
            <w:r>
              <w:t>that can’t be recycled</w:t>
            </w:r>
            <w:r w:rsidRPr="00127AF5">
              <w:t xml:space="preserve"> </w:t>
            </w:r>
          </w:p>
          <w:p w:rsidR="00CB0421" w:rsidRDefault="00127AF5" w:rsidP="00127AF5">
            <w:r w:rsidRPr="00127AF5">
              <w:t xml:space="preserve">16. Something </w:t>
            </w:r>
            <w:r w:rsidR="00663E3D">
              <w:t>with a hinge</w:t>
            </w:r>
          </w:p>
          <w:p w:rsidR="00127AF5" w:rsidRDefault="00127AF5" w:rsidP="00127AF5"/>
          <w:p w:rsidR="00127AF5" w:rsidRPr="00127AF5" w:rsidRDefault="00127AF5" w:rsidP="00127AF5">
            <w:r>
              <w:t xml:space="preserve">You could make up your own game that is similar to this one. </w:t>
            </w:r>
          </w:p>
        </w:tc>
      </w:tr>
      <w:tr w:rsidR="008116B4" w:rsidTr="00E26EF6">
        <w:tc>
          <w:tcPr>
            <w:tcW w:w="927" w:type="dxa"/>
          </w:tcPr>
          <w:p w:rsidR="008116B4" w:rsidRDefault="00127AF5" w:rsidP="00B61906">
            <w:r>
              <w:t>2.30pm</w:t>
            </w:r>
          </w:p>
        </w:tc>
        <w:tc>
          <w:tcPr>
            <w:tcW w:w="9027" w:type="dxa"/>
          </w:tcPr>
          <w:p w:rsidR="00663E3D" w:rsidRDefault="00127AF5" w:rsidP="00C0097B">
            <w:r>
              <w:rPr>
                <w:b/>
              </w:rPr>
              <w:t>Read and Relax</w:t>
            </w:r>
            <w:r w:rsidR="00663E3D">
              <w:t xml:space="preserve"> </w:t>
            </w:r>
          </w:p>
          <w:p w:rsidR="00B61906" w:rsidRPr="00663E3D" w:rsidRDefault="00663E3D" w:rsidP="00C0097B">
            <w:pPr>
              <w:rPr>
                <w:b/>
              </w:rPr>
            </w:pPr>
            <w:r>
              <w:t xml:space="preserve">I hope you’re still enjoying </w:t>
            </w:r>
            <w:r w:rsidRPr="00663E3D">
              <w:rPr>
                <w:i/>
              </w:rPr>
              <w:t>There’s a Boy in the Girl’s Bathroom</w:t>
            </w:r>
            <w:r>
              <w:t>. Or maybe you’ve finished it?</w:t>
            </w:r>
          </w:p>
        </w:tc>
      </w:tr>
      <w:tr w:rsidR="00E26EF6" w:rsidTr="00E26EF6">
        <w:tc>
          <w:tcPr>
            <w:tcW w:w="927" w:type="dxa"/>
          </w:tcPr>
          <w:p w:rsidR="00E26EF6" w:rsidRDefault="00E26EF6" w:rsidP="003B78B8"/>
        </w:tc>
        <w:tc>
          <w:tcPr>
            <w:tcW w:w="9027" w:type="dxa"/>
          </w:tcPr>
          <w:p w:rsidR="00663E3D" w:rsidRDefault="00B61906" w:rsidP="00CB0421">
            <w:pPr>
              <w:jc w:val="center"/>
              <w:rPr>
                <w:b/>
              </w:rPr>
            </w:pPr>
            <w:r>
              <w:rPr>
                <w:b/>
              </w:rPr>
              <w:t xml:space="preserve">HAVE A GREAT </w:t>
            </w:r>
            <w:r w:rsidR="00CB0421">
              <w:rPr>
                <w:b/>
              </w:rPr>
              <w:t>EASTER!</w:t>
            </w:r>
            <w:r w:rsidR="00663E3D">
              <w:rPr>
                <w:b/>
              </w:rPr>
              <w:t xml:space="preserve"> </w:t>
            </w:r>
          </w:p>
          <w:p w:rsidR="00E26EF6" w:rsidRDefault="00663E3D" w:rsidP="001F30F3">
            <w:pPr>
              <w:jc w:val="center"/>
              <w:rPr>
                <w:b/>
              </w:rPr>
            </w:pPr>
            <w:r>
              <w:rPr>
                <w:b/>
              </w:rPr>
              <w:t xml:space="preserve">We hope that you enjoy doing some of the activities that </w:t>
            </w:r>
            <w:r w:rsidR="001F30F3">
              <w:rPr>
                <w:b/>
              </w:rPr>
              <w:t>have been</w:t>
            </w:r>
            <w:r>
              <w:rPr>
                <w:b/>
              </w:rPr>
              <w:t xml:space="preserve"> sent to your parents!</w:t>
            </w:r>
          </w:p>
        </w:tc>
      </w:tr>
    </w:tbl>
    <w:p w:rsidR="0086541D" w:rsidRDefault="0086541D" w:rsidP="00663E3D">
      <w:pPr>
        <w:ind w:left="360"/>
      </w:pPr>
    </w:p>
    <w:sectPr w:rsidR="0086541D" w:rsidSect="00E26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D47A0"/>
    <w:multiLevelType w:val="hybridMultilevel"/>
    <w:tmpl w:val="45285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C156C"/>
    <w:multiLevelType w:val="hybridMultilevel"/>
    <w:tmpl w:val="F61E8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A8"/>
    <w:rsid w:val="0003703A"/>
    <w:rsid w:val="0006745B"/>
    <w:rsid w:val="0011405D"/>
    <w:rsid w:val="00127AF5"/>
    <w:rsid w:val="00147453"/>
    <w:rsid w:val="001A3AD1"/>
    <w:rsid w:val="001F0CF3"/>
    <w:rsid w:val="001F30F3"/>
    <w:rsid w:val="00246C3F"/>
    <w:rsid w:val="00261784"/>
    <w:rsid w:val="00277A6B"/>
    <w:rsid w:val="002B206C"/>
    <w:rsid w:val="0033567F"/>
    <w:rsid w:val="00341BB5"/>
    <w:rsid w:val="00363C89"/>
    <w:rsid w:val="003A08F7"/>
    <w:rsid w:val="003B78B8"/>
    <w:rsid w:val="00445D22"/>
    <w:rsid w:val="00484D42"/>
    <w:rsid w:val="0049300C"/>
    <w:rsid w:val="004D4A3D"/>
    <w:rsid w:val="00542B5C"/>
    <w:rsid w:val="005441E9"/>
    <w:rsid w:val="00567669"/>
    <w:rsid w:val="00663E3D"/>
    <w:rsid w:val="00685670"/>
    <w:rsid w:val="00697C99"/>
    <w:rsid w:val="00750BBB"/>
    <w:rsid w:val="0078530A"/>
    <w:rsid w:val="007A159B"/>
    <w:rsid w:val="007A3677"/>
    <w:rsid w:val="007C3D46"/>
    <w:rsid w:val="008116B4"/>
    <w:rsid w:val="0086541D"/>
    <w:rsid w:val="00872657"/>
    <w:rsid w:val="00873F22"/>
    <w:rsid w:val="009C315F"/>
    <w:rsid w:val="00A02D23"/>
    <w:rsid w:val="00A630A8"/>
    <w:rsid w:val="00AB3C2A"/>
    <w:rsid w:val="00AD0E58"/>
    <w:rsid w:val="00B470D2"/>
    <w:rsid w:val="00B61906"/>
    <w:rsid w:val="00B85C5D"/>
    <w:rsid w:val="00BA6619"/>
    <w:rsid w:val="00C0097B"/>
    <w:rsid w:val="00C4416E"/>
    <w:rsid w:val="00C735A9"/>
    <w:rsid w:val="00C77B45"/>
    <w:rsid w:val="00CB0421"/>
    <w:rsid w:val="00D7228C"/>
    <w:rsid w:val="00E26EF6"/>
    <w:rsid w:val="00EC77A4"/>
    <w:rsid w:val="00F3284E"/>
    <w:rsid w:val="00F3510E"/>
    <w:rsid w:val="00F56EA6"/>
    <w:rsid w:val="00F82C10"/>
    <w:rsid w:val="00F92606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8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76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8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67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2-maths-measurement-with-max-and-Harvey/zdv2cq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Bailey</dc:creator>
  <cp:lastModifiedBy>Lisa.Roger</cp:lastModifiedBy>
  <cp:revision>2</cp:revision>
  <dcterms:created xsi:type="dcterms:W3CDTF">2020-04-02T15:22:00Z</dcterms:created>
  <dcterms:modified xsi:type="dcterms:W3CDTF">2020-04-02T15:23:00Z</dcterms:modified>
</cp:coreProperties>
</file>