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FD7" w:rsidRDefault="00360FD7" w:rsidP="00F22936">
      <w:pPr>
        <w:pStyle w:val="NoSpacing"/>
        <w:jc w:val="center"/>
        <w:rPr>
          <w:b/>
          <w:sz w:val="28"/>
          <w:szCs w:val="28"/>
        </w:rPr>
      </w:pPr>
      <w:r w:rsidRPr="00360FD7">
        <w:rPr>
          <w:b/>
          <w:sz w:val="28"/>
          <w:szCs w:val="28"/>
        </w:rPr>
        <w:t>HIGH LITTLETON CHURCH OF ENGLAND PRIMARY SCHOOL</w:t>
      </w:r>
    </w:p>
    <w:p w:rsidR="00360FD7" w:rsidRDefault="00080A3F" w:rsidP="00F22936">
      <w:pPr>
        <w:pStyle w:val="NoSpacing"/>
        <w:jc w:val="center"/>
        <w:rPr>
          <w:b/>
          <w:sz w:val="28"/>
          <w:szCs w:val="28"/>
        </w:rPr>
      </w:pPr>
      <w:r>
        <w:rPr>
          <w:b/>
          <w:sz w:val="28"/>
          <w:szCs w:val="28"/>
        </w:rPr>
        <w:t>MUSIC</w:t>
      </w:r>
      <w:r w:rsidR="00DC106D">
        <w:rPr>
          <w:b/>
          <w:sz w:val="28"/>
          <w:szCs w:val="28"/>
        </w:rPr>
        <w:t xml:space="preserve"> </w:t>
      </w:r>
      <w:r w:rsidR="00360FD7">
        <w:rPr>
          <w:b/>
          <w:sz w:val="28"/>
          <w:szCs w:val="28"/>
        </w:rPr>
        <w:t>CURRICULUM</w:t>
      </w:r>
    </w:p>
    <w:p w:rsidR="00360FD7" w:rsidRDefault="00360FD7" w:rsidP="00360FD7">
      <w:pPr>
        <w:pStyle w:val="NoSpacing"/>
        <w:rPr>
          <w:b/>
          <w:sz w:val="28"/>
          <w:szCs w:val="28"/>
        </w:rPr>
      </w:pPr>
    </w:p>
    <w:p w:rsidR="009B41AA" w:rsidRPr="00B94901" w:rsidRDefault="009B41AA" w:rsidP="009B41AA">
      <w:pPr>
        <w:pStyle w:val="NoSpacing"/>
        <w:rPr>
          <w:b/>
          <w:sz w:val="24"/>
          <w:szCs w:val="24"/>
        </w:rPr>
      </w:pPr>
      <w:r w:rsidRPr="00B94901">
        <w:rPr>
          <w:b/>
          <w:sz w:val="24"/>
          <w:szCs w:val="24"/>
        </w:rPr>
        <w:t>Curriculum Intent</w:t>
      </w:r>
    </w:p>
    <w:p w:rsidR="00815C1B" w:rsidRDefault="00815C1B" w:rsidP="00815C1B">
      <w:pPr>
        <w:pStyle w:val="NoSpacing"/>
        <w:rPr>
          <w:sz w:val="24"/>
          <w:szCs w:val="24"/>
        </w:rPr>
      </w:pPr>
      <w:r>
        <w:rPr>
          <w:sz w:val="24"/>
          <w:szCs w:val="24"/>
        </w:rPr>
        <w:t>Learning is a change to long-term memory. To this end, our aim is to ensure that our children experience a wide breadth of study and will have committed to their long-term memory an ambitious body of procedural and semantic knowledge (knowledge and skills).</w:t>
      </w:r>
    </w:p>
    <w:p w:rsidR="00815C1B" w:rsidRDefault="00815C1B" w:rsidP="00360FD7">
      <w:pPr>
        <w:pStyle w:val="NoSpacing"/>
        <w:rPr>
          <w:rFonts w:ascii="Calibri" w:hAnsi="Calibri"/>
          <w:sz w:val="24"/>
          <w:szCs w:val="24"/>
        </w:rPr>
      </w:pPr>
    </w:p>
    <w:p w:rsidR="00080A3F" w:rsidRPr="00080A3F" w:rsidRDefault="004122A6" w:rsidP="00080A3F">
      <w:pPr>
        <w:pStyle w:val="NoSpacing"/>
        <w:rPr>
          <w:rFonts w:ascii="Calibri" w:hAnsi="Calibri" w:cs="Calibri"/>
          <w:sz w:val="24"/>
          <w:szCs w:val="24"/>
          <w:lang w:val="en-US"/>
        </w:rPr>
      </w:pPr>
      <w:r w:rsidRPr="004122A6">
        <w:rPr>
          <w:rFonts w:ascii="Calibri" w:hAnsi="Calibri" w:cs="Calibri"/>
          <w:sz w:val="24"/>
          <w:szCs w:val="24"/>
        </w:rPr>
        <w:t xml:space="preserve">At High Littleton Church of England Primary School, </w:t>
      </w:r>
      <w:r w:rsidR="00080A3F">
        <w:rPr>
          <w:rFonts w:ascii="Calibri" w:hAnsi="Calibri" w:cs="Calibri"/>
          <w:sz w:val="24"/>
          <w:szCs w:val="24"/>
        </w:rPr>
        <w:t>we believe that m</w:t>
      </w:r>
      <w:proofErr w:type="spellStart"/>
      <w:r w:rsidR="00080A3F" w:rsidRPr="00080A3F">
        <w:rPr>
          <w:rFonts w:ascii="Calibri" w:hAnsi="Calibri" w:cs="Calibri"/>
          <w:sz w:val="24"/>
          <w:szCs w:val="24"/>
          <w:lang w:val="en-US"/>
        </w:rPr>
        <w:t>usic</w:t>
      </w:r>
      <w:proofErr w:type="spellEnd"/>
      <w:r w:rsidR="00080A3F" w:rsidRPr="00080A3F">
        <w:rPr>
          <w:rFonts w:ascii="Calibri" w:hAnsi="Calibri" w:cs="Calibri"/>
          <w:sz w:val="24"/>
          <w:szCs w:val="24"/>
          <w:lang w:val="en-US"/>
        </w:rPr>
        <w:t xml:space="preserve"> is a powerful and unique form of communication that can change the way pupils feel, think and act. It brings together feeling and intellect, enabling personal expression, reflection and emotional development. Music is an integral part of culture, past and present, and helps pupils understand the importance of the development of musical styles throughout history. </w:t>
      </w:r>
    </w:p>
    <w:p w:rsidR="00CE07B9" w:rsidRPr="004122A6" w:rsidRDefault="00CE07B9" w:rsidP="00360FD7">
      <w:pPr>
        <w:pStyle w:val="NoSpacing"/>
        <w:rPr>
          <w:b/>
          <w:sz w:val="24"/>
          <w:szCs w:val="24"/>
        </w:rPr>
      </w:pPr>
    </w:p>
    <w:p w:rsidR="00360FD7" w:rsidRDefault="00360FD7" w:rsidP="00360FD7">
      <w:pPr>
        <w:pStyle w:val="NoSpacing"/>
        <w:rPr>
          <w:b/>
          <w:sz w:val="24"/>
          <w:szCs w:val="24"/>
        </w:rPr>
      </w:pPr>
      <w:r w:rsidRPr="00360FD7">
        <w:rPr>
          <w:b/>
          <w:sz w:val="24"/>
          <w:szCs w:val="24"/>
        </w:rPr>
        <w:t>Breadth of Study</w:t>
      </w:r>
    </w:p>
    <w:p w:rsidR="00B27746" w:rsidRPr="00B27746" w:rsidRDefault="00B27746" w:rsidP="00B27746">
      <w:pPr>
        <w:pStyle w:val="NoSpacing"/>
        <w:rPr>
          <w:b/>
          <w:bCs/>
          <w:sz w:val="24"/>
          <w:szCs w:val="24"/>
        </w:rPr>
      </w:pPr>
      <w:bookmarkStart w:id="0" w:name="_Toc360809219"/>
      <w:bookmarkStart w:id="1" w:name="_Toc360533878"/>
      <w:bookmarkStart w:id="2" w:name="_Toc359331549"/>
      <w:r w:rsidRPr="00B27746">
        <w:rPr>
          <w:b/>
          <w:bCs/>
          <w:sz w:val="24"/>
          <w:szCs w:val="24"/>
        </w:rPr>
        <w:t>Key Stage 1</w:t>
      </w:r>
      <w:bookmarkEnd w:id="0"/>
      <w:bookmarkEnd w:id="1"/>
      <w:bookmarkEnd w:id="2"/>
    </w:p>
    <w:p w:rsidR="00EC34F0" w:rsidRDefault="00DC221A" w:rsidP="00B27746">
      <w:pPr>
        <w:pStyle w:val="NoSpacing"/>
        <w:rPr>
          <w:sz w:val="24"/>
          <w:szCs w:val="24"/>
        </w:rPr>
      </w:pPr>
      <w:r w:rsidRPr="00DC221A">
        <w:rPr>
          <w:sz w:val="24"/>
          <w:szCs w:val="24"/>
        </w:rPr>
        <w:t>Children will be taught to:</w:t>
      </w:r>
    </w:p>
    <w:p w:rsidR="00DC221A" w:rsidRPr="00DC221A" w:rsidRDefault="00DC221A" w:rsidP="00DC221A">
      <w:pPr>
        <w:pStyle w:val="NoSpacing"/>
        <w:numPr>
          <w:ilvl w:val="0"/>
          <w:numId w:val="20"/>
        </w:numPr>
        <w:rPr>
          <w:sz w:val="24"/>
          <w:szCs w:val="24"/>
        </w:rPr>
      </w:pPr>
      <w:r w:rsidRPr="00DC221A">
        <w:rPr>
          <w:sz w:val="24"/>
          <w:szCs w:val="24"/>
        </w:rPr>
        <w:t>use their voices expressively and creatively by singing songs and speaking chants and rhymes</w:t>
      </w:r>
    </w:p>
    <w:p w:rsidR="00DC221A" w:rsidRPr="00DC221A" w:rsidRDefault="00DC221A" w:rsidP="00DC221A">
      <w:pPr>
        <w:pStyle w:val="NoSpacing"/>
        <w:numPr>
          <w:ilvl w:val="0"/>
          <w:numId w:val="20"/>
        </w:numPr>
        <w:rPr>
          <w:sz w:val="24"/>
          <w:szCs w:val="24"/>
        </w:rPr>
      </w:pPr>
      <w:r w:rsidRPr="00DC221A">
        <w:rPr>
          <w:sz w:val="24"/>
          <w:szCs w:val="24"/>
        </w:rPr>
        <w:t xml:space="preserve">play tuned and </w:t>
      </w:r>
      <w:proofErr w:type="spellStart"/>
      <w:r w:rsidRPr="00DC221A">
        <w:rPr>
          <w:sz w:val="24"/>
          <w:szCs w:val="24"/>
        </w:rPr>
        <w:t>untuned</w:t>
      </w:r>
      <w:proofErr w:type="spellEnd"/>
      <w:r w:rsidRPr="00DC221A">
        <w:rPr>
          <w:sz w:val="24"/>
          <w:szCs w:val="24"/>
        </w:rPr>
        <w:t xml:space="preserve"> instruments musically</w:t>
      </w:r>
    </w:p>
    <w:p w:rsidR="00DC221A" w:rsidRPr="00DC221A" w:rsidRDefault="00DC221A" w:rsidP="00DC221A">
      <w:pPr>
        <w:pStyle w:val="NoSpacing"/>
        <w:numPr>
          <w:ilvl w:val="0"/>
          <w:numId w:val="20"/>
        </w:numPr>
        <w:rPr>
          <w:sz w:val="24"/>
          <w:szCs w:val="24"/>
        </w:rPr>
      </w:pPr>
      <w:r w:rsidRPr="00DC221A">
        <w:rPr>
          <w:sz w:val="24"/>
          <w:szCs w:val="24"/>
        </w:rPr>
        <w:t>listen with concentration and understanding to a range of high-quality live and recorded music</w:t>
      </w:r>
    </w:p>
    <w:p w:rsidR="00DC221A" w:rsidRPr="00DC221A" w:rsidRDefault="00DC221A" w:rsidP="00DC221A">
      <w:pPr>
        <w:pStyle w:val="NoSpacing"/>
        <w:numPr>
          <w:ilvl w:val="0"/>
          <w:numId w:val="20"/>
        </w:numPr>
        <w:rPr>
          <w:sz w:val="24"/>
          <w:szCs w:val="24"/>
        </w:rPr>
      </w:pPr>
      <w:proofErr w:type="gramStart"/>
      <w:r w:rsidRPr="00DC221A">
        <w:rPr>
          <w:sz w:val="24"/>
          <w:szCs w:val="24"/>
        </w:rPr>
        <w:t>experiment</w:t>
      </w:r>
      <w:proofErr w:type="gramEnd"/>
      <w:r w:rsidRPr="00DC221A">
        <w:rPr>
          <w:sz w:val="24"/>
          <w:szCs w:val="24"/>
        </w:rPr>
        <w:t xml:space="preserve"> with, create, select and combine sounds using the inter-related dimensions of music.</w:t>
      </w:r>
    </w:p>
    <w:p w:rsidR="00DC221A" w:rsidRDefault="00DC221A" w:rsidP="00B27746">
      <w:pPr>
        <w:pStyle w:val="NoSpacing"/>
        <w:rPr>
          <w:b/>
          <w:sz w:val="24"/>
          <w:szCs w:val="24"/>
        </w:rPr>
      </w:pPr>
    </w:p>
    <w:p w:rsidR="00B27746" w:rsidRDefault="00DC221A" w:rsidP="00B27746">
      <w:pPr>
        <w:pStyle w:val="NoSpacing"/>
        <w:rPr>
          <w:b/>
          <w:sz w:val="24"/>
          <w:szCs w:val="24"/>
        </w:rPr>
      </w:pPr>
      <w:r>
        <w:rPr>
          <w:b/>
          <w:sz w:val="24"/>
          <w:szCs w:val="24"/>
        </w:rPr>
        <w:t>Key Stage 2</w:t>
      </w:r>
    </w:p>
    <w:p w:rsidR="00DC221A" w:rsidRPr="00DC221A" w:rsidRDefault="00DC221A" w:rsidP="00B27746">
      <w:pPr>
        <w:pStyle w:val="NoSpacing"/>
        <w:rPr>
          <w:sz w:val="24"/>
          <w:szCs w:val="24"/>
        </w:rPr>
      </w:pPr>
      <w:r w:rsidRPr="00DC221A">
        <w:rPr>
          <w:sz w:val="24"/>
          <w:szCs w:val="24"/>
        </w:rPr>
        <w:t>Children will be taught to:</w:t>
      </w:r>
    </w:p>
    <w:p w:rsidR="00DC221A" w:rsidRPr="00DC221A" w:rsidRDefault="00DC221A" w:rsidP="00DC221A">
      <w:pPr>
        <w:pStyle w:val="NoSpacing"/>
        <w:numPr>
          <w:ilvl w:val="0"/>
          <w:numId w:val="19"/>
        </w:numPr>
        <w:rPr>
          <w:sz w:val="24"/>
          <w:szCs w:val="24"/>
        </w:rPr>
      </w:pPr>
      <w:r w:rsidRPr="00DC221A">
        <w:rPr>
          <w:sz w:val="24"/>
          <w:szCs w:val="24"/>
        </w:rPr>
        <w:t>play and perform in solo and ensemble contexts, using their voices and playing musical instruments with increasing accuracy, fluency, control and expression</w:t>
      </w:r>
    </w:p>
    <w:p w:rsidR="00DC221A" w:rsidRPr="00DC221A" w:rsidRDefault="00DC221A" w:rsidP="00DC221A">
      <w:pPr>
        <w:pStyle w:val="NoSpacing"/>
        <w:numPr>
          <w:ilvl w:val="0"/>
          <w:numId w:val="19"/>
        </w:numPr>
        <w:rPr>
          <w:sz w:val="24"/>
          <w:szCs w:val="24"/>
        </w:rPr>
      </w:pPr>
      <w:r w:rsidRPr="00DC221A">
        <w:rPr>
          <w:sz w:val="24"/>
          <w:szCs w:val="24"/>
        </w:rPr>
        <w:t>improvise and compose music for a range of purposes using the inter-related dimensions of music</w:t>
      </w:r>
    </w:p>
    <w:p w:rsidR="00DC221A" w:rsidRPr="00DC221A" w:rsidRDefault="00DC221A" w:rsidP="00DC221A">
      <w:pPr>
        <w:pStyle w:val="NoSpacing"/>
        <w:numPr>
          <w:ilvl w:val="0"/>
          <w:numId w:val="19"/>
        </w:numPr>
        <w:rPr>
          <w:sz w:val="24"/>
          <w:szCs w:val="24"/>
        </w:rPr>
      </w:pPr>
      <w:r w:rsidRPr="00DC221A">
        <w:rPr>
          <w:sz w:val="24"/>
          <w:szCs w:val="24"/>
        </w:rPr>
        <w:t>listen with attention to detail and recall sounds with increasing aural memory</w:t>
      </w:r>
    </w:p>
    <w:p w:rsidR="00DC221A" w:rsidRPr="00DC221A" w:rsidRDefault="00DC221A" w:rsidP="00DC221A">
      <w:pPr>
        <w:pStyle w:val="NoSpacing"/>
        <w:numPr>
          <w:ilvl w:val="0"/>
          <w:numId w:val="19"/>
        </w:numPr>
        <w:rPr>
          <w:sz w:val="24"/>
          <w:szCs w:val="24"/>
        </w:rPr>
      </w:pPr>
      <w:r w:rsidRPr="00DC221A">
        <w:rPr>
          <w:sz w:val="24"/>
          <w:szCs w:val="24"/>
        </w:rPr>
        <w:t>use and understand staff and other musical notations</w:t>
      </w:r>
    </w:p>
    <w:p w:rsidR="00DC221A" w:rsidRPr="00DC221A" w:rsidRDefault="00DC221A" w:rsidP="00DC221A">
      <w:pPr>
        <w:pStyle w:val="NoSpacing"/>
        <w:numPr>
          <w:ilvl w:val="0"/>
          <w:numId w:val="19"/>
        </w:numPr>
        <w:rPr>
          <w:sz w:val="24"/>
          <w:szCs w:val="24"/>
        </w:rPr>
      </w:pPr>
      <w:r w:rsidRPr="00DC221A">
        <w:rPr>
          <w:sz w:val="24"/>
          <w:szCs w:val="24"/>
        </w:rPr>
        <w:t>appreciate and understand a wide range of high-quality live and recorded music drawn from different traditions and from great composers and musicians</w:t>
      </w:r>
    </w:p>
    <w:p w:rsidR="00DC221A" w:rsidRPr="00DC221A" w:rsidRDefault="00DC221A" w:rsidP="00DC221A">
      <w:pPr>
        <w:pStyle w:val="NoSpacing"/>
        <w:numPr>
          <w:ilvl w:val="0"/>
          <w:numId w:val="19"/>
        </w:numPr>
        <w:rPr>
          <w:sz w:val="24"/>
          <w:szCs w:val="24"/>
        </w:rPr>
      </w:pPr>
      <w:proofErr w:type="gramStart"/>
      <w:r w:rsidRPr="00DC221A">
        <w:rPr>
          <w:sz w:val="24"/>
          <w:szCs w:val="24"/>
        </w:rPr>
        <w:t>develop</w:t>
      </w:r>
      <w:proofErr w:type="gramEnd"/>
      <w:r w:rsidRPr="00DC221A">
        <w:rPr>
          <w:sz w:val="24"/>
          <w:szCs w:val="24"/>
        </w:rPr>
        <w:t xml:space="preserve"> an understanding of the history of music.</w:t>
      </w:r>
    </w:p>
    <w:p w:rsidR="009A2F53" w:rsidRPr="009A2F53" w:rsidRDefault="009A2F53" w:rsidP="00DC221A">
      <w:pPr>
        <w:pStyle w:val="NoSpacing"/>
        <w:rPr>
          <w:b/>
          <w:sz w:val="24"/>
          <w:szCs w:val="24"/>
        </w:rPr>
      </w:pPr>
    </w:p>
    <w:p w:rsidR="00330EAE" w:rsidRPr="009A2F53" w:rsidRDefault="00330EAE" w:rsidP="009A2F53">
      <w:pPr>
        <w:pStyle w:val="NoSpacing"/>
        <w:rPr>
          <w:b/>
          <w:sz w:val="24"/>
          <w:szCs w:val="24"/>
        </w:rPr>
      </w:pPr>
      <w:r w:rsidRPr="009A2F53">
        <w:rPr>
          <w:sz w:val="24"/>
          <w:szCs w:val="24"/>
        </w:rPr>
        <w:t xml:space="preserve">Our curriculum distinguishes between subject topics and </w:t>
      </w:r>
      <w:r w:rsidRPr="009A2F53">
        <w:rPr>
          <w:i/>
          <w:sz w:val="24"/>
          <w:szCs w:val="24"/>
        </w:rPr>
        <w:t xml:space="preserve">threshold concepts </w:t>
      </w:r>
      <w:r w:rsidRPr="009A2F53">
        <w:rPr>
          <w:sz w:val="24"/>
          <w:szCs w:val="24"/>
        </w:rPr>
        <w:t xml:space="preserve">which tie together the subject topics into meaningful </w:t>
      </w:r>
      <w:r w:rsidRPr="009A2F53">
        <w:rPr>
          <w:i/>
          <w:sz w:val="24"/>
          <w:szCs w:val="24"/>
        </w:rPr>
        <w:t>schema</w:t>
      </w:r>
      <w:r w:rsidRPr="009A2F53">
        <w:rPr>
          <w:sz w:val="24"/>
          <w:szCs w:val="24"/>
        </w:rPr>
        <w:t xml:space="preserve">. The same concepts are explored in a wide breadth of topics. Our </w:t>
      </w:r>
      <w:r w:rsidRPr="009A2F53">
        <w:rPr>
          <w:i/>
          <w:sz w:val="24"/>
          <w:szCs w:val="24"/>
        </w:rPr>
        <w:t xml:space="preserve">forwards and backwards engineering </w:t>
      </w:r>
      <w:r w:rsidRPr="009A2F53">
        <w:rPr>
          <w:sz w:val="24"/>
          <w:szCs w:val="24"/>
        </w:rPr>
        <w:t>of the curriculum allows children to return to the same concepts over and over again, gradually building their understanding of them.</w:t>
      </w:r>
    </w:p>
    <w:p w:rsidR="00330EAE" w:rsidRDefault="00330EAE" w:rsidP="00D036B0">
      <w:pPr>
        <w:pStyle w:val="NoSpacing"/>
        <w:rPr>
          <w:b/>
          <w:sz w:val="24"/>
          <w:szCs w:val="24"/>
        </w:rPr>
      </w:pPr>
    </w:p>
    <w:p w:rsidR="009A2F53" w:rsidRDefault="009A2F53" w:rsidP="00D036B0">
      <w:pPr>
        <w:pStyle w:val="NoSpacing"/>
        <w:rPr>
          <w:b/>
          <w:sz w:val="24"/>
          <w:szCs w:val="24"/>
        </w:rPr>
      </w:pPr>
    </w:p>
    <w:p w:rsidR="00DC221A" w:rsidRDefault="00DC221A" w:rsidP="00D036B0">
      <w:pPr>
        <w:pStyle w:val="NoSpacing"/>
        <w:rPr>
          <w:b/>
          <w:sz w:val="24"/>
          <w:szCs w:val="24"/>
        </w:rPr>
      </w:pPr>
    </w:p>
    <w:p w:rsidR="00DC221A" w:rsidRDefault="00DC221A" w:rsidP="00D036B0">
      <w:pPr>
        <w:pStyle w:val="NoSpacing"/>
        <w:rPr>
          <w:b/>
          <w:sz w:val="24"/>
          <w:szCs w:val="24"/>
        </w:rPr>
      </w:pPr>
    </w:p>
    <w:p w:rsidR="00D036B0" w:rsidRPr="00360FD7" w:rsidRDefault="00D036B0" w:rsidP="00D036B0">
      <w:pPr>
        <w:pStyle w:val="NoSpacing"/>
        <w:rPr>
          <w:b/>
          <w:sz w:val="24"/>
          <w:szCs w:val="24"/>
        </w:rPr>
      </w:pPr>
      <w:r w:rsidRPr="00360FD7">
        <w:rPr>
          <w:b/>
          <w:sz w:val="24"/>
          <w:szCs w:val="24"/>
        </w:rPr>
        <w:lastRenderedPageBreak/>
        <w:t>Threshold Concepts</w:t>
      </w:r>
    </w:p>
    <w:p w:rsidR="00D036B0" w:rsidRPr="00360FD7" w:rsidRDefault="00D036B0" w:rsidP="00D036B0">
      <w:pPr>
        <w:pStyle w:val="NoSpacing"/>
        <w:rPr>
          <w:sz w:val="24"/>
          <w:szCs w:val="24"/>
        </w:rPr>
      </w:pPr>
      <w:r w:rsidRPr="00360FD7">
        <w:rPr>
          <w:sz w:val="24"/>
          <w:szCs w:val="24"/>
        </w:rPr>
        <w:t>We want our children to:</w:t>
      </w:r>
    </w:p>
    <w:p w:rsidR="00080A3F" w:rsidRPr="00080A3F" w:rsidRDefault="00080A3F" w:rsidP="00080A3F">
      <w:pPr>
        <w:numPr>
          <w:ilvl w:val="0"/>
          <w:numId w:val="17"/>
        </w:numPr>
        <w:rPr>
          <w:rFonts w:ascii="Calibri" w:hAnsi="Calibri" w:cs="Calibri"/>
        </w:rPr>
      </w:pPr>
      <w:r w:rsidRPr="00080A3F">
        <w:rPr>
          <w:rFonts w:ascii="Calibri" w:hAnsi="Calibri" w:cs="Calibri"/>
        </w:rPr>
        <w:t>perform, listen to, review and evaluate music across a range of historical periods, genres, styles and traditions, including the works of the great composers and musicians</w:t>
      </w:r>
    </w:p>
    <w:p w:rsidR="00080A3F" w:rsidRPr="00080A3F" w:rsidRDefault="00080A3F" w:rsidP="00080A3F">
      <w:pPr>
        <w:numPr>
          <w:ilvl w:val="0"/>
          <w:numId w:val="17"/>
        </w:numPr>
        <w:rPr>
          <w:rFonts w:ascii="Calibri" w:hAnsi="Calibri" w:cs="Calibri"/>
        </w:rPr>
      </w:pPr>
      <w:r w:rsidRPr="00080A3F">
        <w:rPr>
          <w:rFonts w:ascii="Calibri" w:hAnsi="Calibri" w:cs="Calibri"/>
        </w:rPr>
        <w:t>learn to sing and to use their voices, to create and compose music on their own and with others, have the opportunity to learn a musical instrument, use technology appropriately and have the opportunity to progress to the next level of musical excellence</w:t>
      </w:r>
    </w:p>
    <w:p w:rsidR="00AC5643" w:rsidRPr="00080A3F" w:rsidRDefault="00080A3F" w:rsidP="00080A3F">
      <w:pPr>
        <w:numPr>
          <w:ilvl w:val="0"/>
          <w:numId w:val="17"/>
        </w:numPr>
        <w:rPr>
          <w:rFonts w:ascii="Calibri" w:hAnsi="Calibri" w:cs="Calibri"/>
        </w:rPr>
      </w:pPr>
      <w:proofErr w:type="gramStart"/>
      <w:r w:rsidRPr="00080A3F">
        <w:rPr>
          <w:rFonts w:ascii="Calibri" w:hAnsi="Calibri" w:cs="Calibri"/>
        </w:rPr>
        <w:t>understand</w:t>
      </w:r>
      <w:proofErr w:type="gramEnd"/>
      <w:r w:rsidRPr="00080A3F">
        <w:rPr>
          <w:rFonts w:ascii="Calibri" w:hAnsi="Calibri" w:cs="Calibri"/>
        </w:rPr>
        <w:t xml:space="preserve"> and explore how music is created, produced and communicated, including through the inter-related dimensions: pitch, duration, dynamics, tempo, timbre, texture, structure and appropriate musical notations.</w:t>
      </w:r>
    </w:p>
    <w:p w:rsidR="009A2F53" w:rsidRPr="009A2F53" w:rsidRDefault="009A2F53" w:rsidP="009A2F53">
      <w:pPr>
        <w:pStyle w:val="ListParagraph"/>
        <w:rPr>
          <w:rFonts w:ascii="Calibri" w:hAnsi="Calibri" w:cs="Calibri"/>
          <w:b/>
        </w:rPr>
      </w:pPr>
    </w:p>
    <w:p w:rsidR="00DF6D45" w:rsidRDefault="00DF6D45" w:rsidP="00DF6D45">
      <w:pPr>
        <w:rPr>
          <w:rFonts w:ascii="Calibri" w:hAnsi="Calibri" w:cs="Calibri"/>
          <w:b/>
        </w:rPr>
      </w:pPr>
      <w:r w:rsidRPr="00DF6D45">
        <w:rPr>
          <w:rFonts w:ascii="Calibri" w:hAnsi="Calibri" w:cs="Calibri"/>
          <w:b/>
        </w:rPr>
        <w:t>Milestones</w:t>
      </w:r>
    </w:p>
    <w:p w:rsidR="009B17D3" w:rsidRPr="00856201" w:rsidRDefault="009B17D3" w:rsidP="00856201">
      <w:pPr>
        <w:rPr>
          <w:rFonts w:asciiTheme="minorHAnsi" w:hAnsiTheme="minorHAnsi" w:cstheme="minorHAnsi"/>
        </w:rPr>
      </w:pPr>
      <w:r w:rsidRPr="00856201">
        <w:rPr>
          <w:rFonts w:asciiTheme="minorHAnsi" w:hAnsiTheme="minorHAnsi" w:cstheme="minorHAnsi"/>
        </w:rPr>
        <w:t xml:space="preserve">These are the goals that the children should reach to show that they are meeting the expectations of our curriculum. At High Littleton Primary School, we help pupils progress in </w:t>
      </w:r>
      <w:r w:rsidR="008009D5">
        <w:rPr>
          <w:rFonts w:asciiTheme="minorHAnsi" w:hAnsiTheme="minorHAnsi" w:cstheme="minorHAnsi"/>
        </w:rPr>
        <w:t>music</w:t>
      </w:r>
      <w:r w:rsidRPr="00856201">
        <w:rPr>
          <w:rFonts w:asciiTheme="minorHAnsi" w:hAnsiTheme="minorHAnsi" w:cstheme="minorHAnsi"/>
        </w:rPr>
        <w:t xml:space="preserve"> by:</w:t>
      </w:r>
    </w:p>
    <w:p w:rsidR="009B17D3" w:rsidRPr="00856201" w:rsidRDefault="009B17D3" w:rsidP="009B17D3">
      <w:pPr>
        <w:pStyle w:val="NoSpacing"/>
        <w:numPr>
          <w:ilvl w:val="0"/>
          <w:numId w:val="5"/>
        </w:numPr>
        <w:rPr>
          <w:rFonts w:cstheme="minorHAnsi"/>
          <w:sz w:val="24"/>
          <w:szCs w:val="24"/>
        </w:rPr>
      </w:pPr>
      <w:r w:rsidRPr="00856201">
        <w:rPr>
          <w:rFonts w:cstheme="minorHAnsi"/>
          <w:sz w:val="24"/>
          <w:szCs w:val="24"/>
        </w:rPr>
        <w:t xml:space="preserve">carefully sequencing the knowledge that they need to understand </w:t>
      </w:r>
      <w:r w:rsidR="008009D5">
        <w:rPr>
          <w:rFonts w:cstheme="minorHAnsi"/>
          <w:sz w:val="24"/>
          <w:szCs w:val="24"/>
        </w:rPr>
        <w:t>music</w:t>
      </w:r>
      <w:r w:rsidRPr="00856201">
        <w:rPr>
          <w:rFonts w:cstheme="minorHAnsi"/>
          <w:sz w:val="24"/>
          <w:szCs w:val="24"/>
        </w:rPr>
        <w:t xml:space="preserve"> concepts in our long term plans</w:t>
      </w:r>
    </w:p>
    <w:p w:rsidR="009B17D3" w:rsidRPr="00856201" w:rsidRDefault="009B17D3" w:rsidP="009B17D3">
      <w:pPr>
        <w:pStyle w:val="NoSpacing"/>
        <w:numPr>
          <w:ilvl w:val="0"/>
          <w:numId w:val="5"/>
        </w:numPr>
        <w:rPr>
          <w:rFonts w:cstheme="minorHAnsi"/>
          <w:sz w:val="24"/>
          <w:szCs w:val="24"/>
        </w:rPr>
      </w:pPr>
      <w:r w:rsidRPr="00856201">
        <w:rPr>
          <w:rFonts w:cstheme="minorHAnsi"/>
          <w:sz w:val="24"/>
          <w:szCs w:val="24"/>
        </w:rPr>
        <w:t xml:space="preserve">by providing the vocabulary that they need to articulate their understanding of </w:t>
      </w:r>
      <w:r w:rsidR="008009D5">
        <w:rPr>
          <w:rFonts w:cstheme="minorHAnsi"/>
          <w:sz w:val="24"/>
          <w:szCs w:val="24"/>
        </w:rPr>
        <w:t>music</w:t>
      </w:r>
    </w:p>
    <w:p w:rsidR="009B17D3" w:rsidRDefault="00B94901" w:rsidP="009B17D3">
      <w:pPr>
        <w:pStyle w:val="NoSpacing"/>
        <w:numPr>
          <w:ilvl w:val="0"/>
          <w:numId w:val="5"/>
        </w:numPr>
        <w:rPr>
          <w:sz w:val="24"/>
          <w:szCs w:val="24"/>
        </w:rPr>
      </w:pPr>
      <w:r>
        <w:rPr>
          <w:sz w:val="24"/>
          <w:szCs w:val="24"/>
        </w:rPr>
        <w:t xml:space="preserve">by providing the children with </w:t>
      </w:r>
      <w:r w:rsidRPr="00B94901">
        <w:rPr>
          <w:i/>
          <w:sz w:val="24"/>
          <w:szCs w:val="24"/>
        </w:rPr>
        <w:t>deliberate practice</w:t>
      </w:r>
      <w:r>
        <w:rPr>
          <w:i/>
          <w:sz w:val="24"/>
          <w:szCs w:val="24"/>
        </w:rPr>
        <w:t xml:space="preserve"> </w:t>
      </w:r>
      <w:r>
        <w:rPr>
          <w:sz w:val="24"/>
          <w:szCs w:val="24"/>
        </w:rPr>
        <w:t>activities that will help them to make progress towards the milestones and remember what they have learnt</w:t>
      </w:r>
    </w:p>
    <w:p w:rsidR="00B94901" w:rsidRDefault="00B94901" w:rsidP="00B94901">
      <w:pPr>
        <w:pStyle w:val="NoSpacing"/>
        <w:rPr>
          <w:sz w:val="24"/>
          <w:szCs w:val="24"/>
        </w:rPr>
      </w:pPr>
    </w:p>
    <w:p w:rsidR="00DF6D45" w:rsidRDefault="00330EAE" w:rsidP="00360FD7">
      <w:pPr>
        <w:pStyle w:val="NoSpacing"/>
        <w:rPr>
          <w:b/>
          <w:sz w:val="24"/>
          <w:szCs w:val="24"/>
        </w:rPr>
      </w:pPr>
      <w:r>
        <w:rPr>
          <w:b/>
          <w:sz w:val="24"/>
          <w:szCs w:val="24"/>
        </w:rPr>
        <w:t>Assessment</w:t>
      </w:r>
    </w:p>
    <w:p w:rsidR="00330EAE" w:rsidRPr="00330EAE" w:rsidRDefault="00330EAE" w:rsidP="00360FD7">
      <w:pPr>
        <w:pStyle w:val="NoSpacing"/>
        <w:rPr>
          <w:sz w:val="24"/>
          <w:szCs w:val="24"/>
        </w:rPr>
      </w:pPr>
      <w:r w:rsidRPr="00330EAE">
        <w:rPr>
          <w:sz w:val="24"/>
          <w:szCs w:val="24"/>
        </w:rPr>
        <w:t xml:space="preserve">We assess the outcomes for </w:t>
      </w:r>
      <w:r w:rsidR="008009D5">
        <w:rPr>
          <w:sz w:val="24"/>
          <w:szCs w:val="24"/>
        </w:rPr>
        <w:t>music</w:t>
      </w:r>
      <w:r w:rsidRPr="00330EAE">
        <w:rPr>
          <w:sz w:val="24"/>
          <w:szCs w:val="24"/>
        </w:rPr>
        <w:t xml:space="preserve"> through our POP tasks which are built into our planning to help us assess how well and how deeply pupils know and understand what we have taught and what the children have learnt.</w:t>
      </w:r>
      <w:bookmarkStart w:id="3" w:name="_GoBack"/>
      <w:bookmarkEnd w:id="3"/>
    </w:p>
    <w:sectPr w:rsidR="00330EAE" w:rsidRPr="00330E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16F5B"/>
    <w:multiLevelType w:val="hybridMultilevel"/>
    <w:tmpl w:val="77241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5A07FA"/>
    <w:multiLevelType w:val="hybridMultilevel"/>
    <w:tmpl w:val="6F1E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265EA1"/>
    <w:multiLevelType w:val="hybridMultilevel"/>
    <w:tmpl w:val="F064A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862217"/>
    <w:multiLevelType w:val="hybridMultilevel"/>
    <w:tmpl w:val="F9060384"/>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4">
    <w:nsid w:val="2F2739EA"/>
    <w:multiLevelType w:val="hybridMultilevel"/>
    <w:tmpl w:val="12C0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6F01A3"/>
    <w:multiLevelType w:val="hybridMultilevel"/>
    <w:tmpl w:val="06CC0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376614"/>
    <w:multiLevelType w:val="hybridMultilevel"/>
    <w:tmpl w:val="C7FC9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DE1B9D"/>
    <w:multiLevelType w:val="hybridMultilevel"/>
    <w:tmpl w:val="136A0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0522BF"/>
    <w:multiLevelType w:val="hybridMultilevel"/>
    <w:tmpl w:val="7B305A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2B26F5"/>
    <w:multiLevelType w:val="hybridMultilevel"/>
    <w:tmpl w:val="5C548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C91CE0"/>
    <w:multiLevelType w:val="hybridMultilevel"/>
    <w:tmpl w:val="0B483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D55E1F"/>
    <w:multiLevelType w:val="hybridMultilevel"/>
    <w:tmpl w:val="1CA68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CF4233"/>
    <w:multiLevelType w:val="hybridMultilevel"/>
    <w:tmpl w:val="65E6A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0B443D"/>
    <w:multiLevelType w:val="hybridMultilevel"/>
    <w:tmpl w:val="0F80E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7331E5"/>
    <w:multiLevelType w:val="hybridMultilevel"/>
    <w:tmpl w:val="BEB6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F85709"/>
    <w:multiLevelType w:val="hybridMultilevel"/>
    <w:tmpl w:val="6C9C2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18106C"/>
    <w:multiLevelType w:val="hybridMultilevel"/>
    <w:tmpl w:val="F6BE9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13083B"/>
    <w:multiLevelType w:val="hybridMultilevel"/>
    <w:tmpl w:val="CD92D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C505FD"/>
    <w:multiLevelType w:val="hybridMultilevel"/>
    <w:tmpl w:val="BC7A1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ED4B9F"/>
    <w:multiLevelType w:val="hybridMultilevel"/>
    <w:tmpl w:val="9E50C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7"/>
  </w:num>
  <w:num w:numId="4">
    <w:abstractNumId w:val="11"/>
  </w:num>
  <w:num w:numId="5">
    <w:abstractNumId w:val="5"/>
  </w:num>
  <w:num w:numId="6">
    <w:abstractNumId w:val="12"/>
  </w:num>
  <w:num w:numId="7">
    <w:abstractNumId w:val="18"/>
  </w:num>
  <w:num w:numId="8">
    <w:abstractNumId w:val="4"/>
  </w:num>
  <w:num w:numId="9">
    <w:abstractNumId w:val="19"/>
  </w:num>
  <w:num w:numId="10">
    <w:abstractNumId w:val="0"/>
  </w:num>
  <w:num w:numId="11">
    <w:abstractNumId w:val="8"/>
  </w:num>
  <w:num w:numId="12">
    <w:abstractNumId w:val="1"/>
  </w:num>
  <w:num w:numId="13">
    <w:abstractNumId w:val="13"/>
  </w:num>
  <w:num w:numId="14">
    <w:abstractNumId w:val="10"/>
  </w:num>
  <w:num w:numId="15">
    <w:abstractNumId w:val="9"/>
  </w:num>
  <w:num w:numId="16">
    <w:abstractNumId w:val="2"/>
  </w:num>
  <w:num w:numId="17">
    <w:abstractNumId w:val="16"/>
  </w:num>
  <w:num w:numId="18">
    <w:abstractNumId w:val="17"/>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FD7"/>
    <w:rsid w:val="00080A3F"/>
    <w:rsid w:val="00201FB5"/>
    <w:rsid w:val="00330EAE"/>
    <w:rsid w:val="00360FD7"/>
    <w:rsid w:val="004122A6"/>
    <w:rsid w:val="00617C18"/>
    <w:rsid w:val="00757A6C"/>
    <w:rsid w:val="00787119"/>
    <w:rsid w:val="008009D5"/>
    <w:rsid w:val="00815C1B"/>
    <w:rsid w:val="00856201"/>
    <w:rsid w:val="008C4728"/>
    <w:rsid w:val="008D6D21"/>
    <w:rsid w:val="009A2F53"/>
    <w:rsid w:val="009B17D3"/>
    <w:rsid w:val="009B41AA"/>
    <w:rsid w:val="00AC5643"/>
    <w:rsid w:val="00B126A7"/>
    <w:rsid w:val="00B27746"/>
    <w:rsid w:val="00B94901"/>
    <w:rsid w:val="00C17119"/>
    <w:rsid w:val="00CE07B9"/>
    <w:rsid w:val="00CE1186"/>
    <w:rsid w:val="00D036B0"/>
    <w:rsid w:val="00DC106D"/>
    <w:rsid w:val="00DC221A"/>
    <w:rsid w:val="00DF6D45"/>
    <w:rsid w:val="00EC34F0"/>
    <w:rsid w:val="00F22936"/>
    <w:rsid w:val="00F64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3CD51-6944-4E21-B07A-67326A76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FD7"/>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0FD7"/>
    <w:pPr>
      <w:spacing w:after="0" w:line="240" w:lineRule="auto"/>
    </w:pPr>
  </w:style>
  <w:style w:type="character" w:customStyle="1" w:styleId="aLCPboldbodytext">
    <w:name w:val="a LCP bold body text"/>
    <w:rsid w:val="00DF6D45"/>
    <w:rPr>
      <w:rFonts w:ascii="Arial" w:hAnsi="Arial"/>
      <w:b/>
      <w:bCs/>
      <w:dstrike w:val="0"/>
      <w:sz w:val="22"/>
      <w:effect w:val="none"/>
      <w:vertAlign w:val="baseline"/>
    </w:rPr>
  </w:style>
  <w:style w:type="paragraph" w:styleId="ListParagraph">
    <w:name w:val="List Paragraph"/>
    <w:basedOn w:val="Normal"/>
    <w:uiPriority w:val="34"/>
    <w:qFormat/>
    <w:rsid w:val="009A2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1D6B5FA</Template>
  <TotalTime>0</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G.Griffith</dc:creator>
  <cp:keywords/>
  <dc:description/>
  <cp:lastModifiedBy>G.Griffith</cp:lastModifiedBy>
  <cp:revision>2</cp:revision>
  <dcterms:created xsi:type="dcterms:W3CDTF">2019-09-24T15:08:00Z</dcterms:created>
  <dcterms:modified xsi:type="dcterms:W3CDTF">2019-09-24T15:08:00Z</dcterms:modified>
</cp:coreProperties>
</file>